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F2" w:rsidRPr="00E156D1" w:rsidRDefault="004B7CF2" w:rsidP="004B7CF2">
      <w:pPr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 xml:space="preserve">ХАРКІВСЬКИЙ РЕСПУБЛІКАНСЬКИЙ ЛІЦЕЙ-ІНТЕРНАТ </w:t>
      </w:r>
    </w:p>
    <w:p w:rsidR="004B7CF2" w:rsidRPr="00E156D1" w:rsidRDefault="004B7CF2" w:rsidP="004B7CF2">
      <w:pPr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СПОРТИВНОГО ПРОФІЛЮ</w:t>
      </w:r>
    </w:p>
    <w:p w:rsidR="004B7CF2" w:rsidRPr="00E156D1" w:rsidRDefault="004B7CF2" w:rsidP="004B7CF2">
      <w:pPr>
        <w:jc w:val="center"/>
        <w:rPr>
          <w:sz w:val="28"/>
          <w:szCs w:val="28"/>
          <w:lang w:val="uk-UA"/>
        </w:rPr>
      </w:pPr>
    </w:p>
    <w:p w:rsidR="004B7CF2" w:rsidRPr="00E156D1" w:rsidRDefault="004B7CF2" w:rsidP="004B7CF2">
      <w:pPr>
        <w:spacing w:line="360" w:lineRule="auto"/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ПРОТОКОЛ</w:t>
      </w:r>
    </w:p>
    <w:p w:rsidR="004B7CF2" w:rsidRPr="00E156D1" w:rsidRDefault="004B7CF2" w:rsidP="004B7CF2">
      <w:pPr>
        <w:spacing w:line="360" w:lineRule="auto"/>
        <w:jc w:val="center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засідання педагогічної ради</w:t>
      </w:r>
    </w:p>
    <w:p w:rsidR="004B7CF2" w:rsidRPr="00E156D1" w:rsidRDefault="00E408CE" w:rsidP="004B7CF2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4B7CF2" w:rsidRPr="00E156D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05.2024 №11</w:t>
      </w:r>
    </w:p>
    <w:p w:rsidR="004B7CF2" w:rsidRPr="00E156D1" w:rsidRDefault="004B7CF2" w:rsidP="004B7CF2">
      <w:pPr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Голова – Микола ГАЛАШКО</w:t>
      </w:r>
    </w:p>
    <w:p w:rsidR="004B7CF2" w:rsidRPr="00E156D1" w:rsidRDefault="004B7CF2" w:rsidP="004B7CF2">
      <w:pPr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Секретар – Світлана ГУНБІНА</w:t>
      </w:r>
    </w:p>
    <w:p w:rsidR="004B7CF2" w:rsidRDefault="004B7CF2" w:rsidP="004B7CF2">
      <w:pPr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>Присутні:</w:t>
      </w:r>
      <w:proofErr w:type="spellStart"/>
      <w:r w:rsidRPr="00E156D1">
        <w:rPr>
          <w:sz w:val="28"/>
          <w:szCs w:val="28"/>
          <w:lang w:val="uk-UA"/>
        </w:rPr>
        <w:t>____ос</w:t>
      </w:r>
      <w:proofErr w:type="spellEnd"/>
      <w:r w:rsidRPr="00E156D1">
        <w:rPr>
          <w:sz w:val="28"/>
          <w:szCs w:val="28"/>
          <w:lang w:val="uk-UA"/>
        </w:rPr>
        <w:t>іб(список додається)</w:t>
      </w:r>
    </w:p>
    <w:p w:rsidR="004B7CF2" w:rsidRDefault="004B7CF2" w:rsidP="004B7CF2">
      <w:pPr>
        <w:rPr>
          <w:sz w:val="28"/>
          <w:szCs w:val="28"/>
          <w:lang w:val="uk-UA"/>
        </w:rPr>
      </w:pPr>
    </w:p>
    <w:p w:rsidR="004B7CF2" w:rsidRDefault="004B7CF2" w:rsidP="004B7CF2">
      <w:pPr>
        <w:tabs>
          <w:tab w:val="left" w:pos="567"/>
        </w:tabs>
        <w:ind w:firstLine="360"/>
        <w:jc w:val="both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 xml:space="preserve"> Порядок денний:</w:t>
      </w:r>
    </w:p>
    <w:p w:rsidR="004B7CF2" w:rsidRDefault="004B7CF2" w:rsidP="004B7CF2">
      <w:pPr>
        <w:tabs>
          <w:tab w:val="left" w:pos="567"/>
        </w:tabs>
        <w:ind w:firstLine="360"/>
        <w:jc w:val="both"/>
        <w:rPr>
          <w:sz w:val="28"/>
          <w:szCs w:val="28"/>
          <w:lang w:val="uk-UA"/>
        </w:rPr>
      </w:pPr>
      <w:r w:rsidRPr="00E156D1">
        <w:rPr>
          <w:sz w:val="28"/>
          <w:szCs w:val="28"/>
          <w:lang w:val="uk-UA"/>
        </w:rPr>
        <w:t xml:space="preserve"> </w:t>
      </w:r>
    </w:p>
    <w:p w:rsidR="005D04C7" w:rsidRDefault="00E408CE" w:rsidP="00E408CE">
      <w:pPr>
        <w:jc w:val="both"/>
        <w:rPr>
          <w:sz w:val="28"/>
          <w:szCs w:val="28"/>
          <w:lang w:val="uk-UA"/>
        </w:rPr>
      </w:pPr>
      <w:r w:rsidRPr="00E408CE">
        <w:rPr>
          <w:sz w:val="28"/>
          <w:szCs w:val="28"/>
          <w:lang w:val="uk-UA"/>
        </w:rPr>
        <w:t xml:space="preserve">1. Про роботу педагогічного колективу щодо формування особистісних якостей та соціальної активності учня-громадянина-патріота України (доповідач </w:t>
      </w:r>
      <w:proofErr w:type="spellStart"/>
      <w:r w:rsidRPr="00E408CE">
        <w:rPr>
          <w:sz w:val="28"/>
          <w:szCs w:val="28"/>
          <w:lang w:val="uk-UA"/>
        </w:rPr>
        <w:t>Гунбіна</w:t>
      </w:r>
      <w:proofErr w:type="spellEnd"/>
      <w:r w:rsidRPr="00E408CE">
        <w:rPr>
          <w:sz w:val="28"/>
          <w:szCs w:val="28"/>
          <w:lang w:val="uk-UA"/>
        </w:rPr>
        <w:t xml:space="preserve"> С.Ю.).</w:t>
      </w:r>
    </w:p>
    <w:p w:rsidR="00E408CE" w:rsidRPr="00E408CE" w:rsidRDefault="005D04C7" w:rsidP="00E40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408CE" w:rsidRPr="00E408CE">
        <w:rPr>
          <w:sz w:val="28"/>
          <w:szCs w:val="28"/>
          <w:lang w:val="uk-UA"/>
        </w:rPr>
        <w:t xml:space="preserve">. Про переведення учнів 8, 10 класів </w:t>
      </w:r>
      <w:r w:rsidR="00163D1D">
        <w:rPr>
          <w:sz w:val="28"/>
          <w:szCs w:val="28"/>
          <w:lang w:val="uk-UA"/>
        </w:rPr>
        <w:t>на наступний рік навчання</w:t>
      </w:r>
      <w:r w:rsidR="00E408CE" w:rsidRPr="00E408CE">
        <w:rPr>
          <w:sz w:val="28"/>
          <w:szCs w:val="28"/>
          <w:lang w:val="uk-UA"/>
        </w:rPr>
        <w:t xml:space="preserve"> (</w:t>
      </w:r>
      <w:proofErr w:type="spellStart"/>
      <w:r w:rsidR="00E408CE" w:rsidRPr="00E408CE">
        <w:rPr>
          <w:sz w:val="28"/>
          <w:szCs w:val="28"/>
          <w:lang w:val="uk-UA"/>
        </w:rPr>
        <w:t>Галашко</w:t>
      </w:r>
      <w:proofErr w:type="spellEnd"/>
      <w:r w:rsidR="00E408CE" w:rsidRPr="00E408CE">
        <w:rPr>
          <w:sz w:val="28"/>
          <w:szCs w:val="28"/>
          <w:lang w:val="uk-UA"/>
        </w:rPr>
        <w:t xml:space="preserve"> М.І.).</w:t>
      </w:r>
    </w:p>
    <w:p w:rsidR="005039B8" w:rsidRDefault="005D04C7" w:rsidP="00E40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408CE" w:rsidRPr="00E408CE">
        <w:rPr>
          <w:sz w:val="28"/>
          <w:szCs w:val="28"/>
          <w:lang w:val="uk-UA"/>
        </w:rPr>
        <w:t xml:space="preserve">. </w:t>
      </w:r>
      <w:r w:rsidR="005039B8">
        <w:rPr>
          <w:sz w:val="28"/>
          <w:szCs w:val="28"/>
          <w:lang w:val="uk-UA"/>
        </w:rPr>
        <w:t>Різне.</w:t>
      </w:r>
    </w:p>
    <w:p w:rsidR="004B7CF2" w:rsidRDefault="005039B8" w:rsidP="00E408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408CE" w:rsidRPr="00E408CE">
        <w:rPr>
          <w:sz w:val="28"/>
          <w:szCs w:val="28"/>
          <w:lang w:val="uk-UA"/>
        </w:rPr>
        <w:t xml:space="preserve">Про виконання рішень попереднього засідання педагогічної ради (доповідач </w:t>
      </w:r>
      <w:proofErr w:type="spellStart"/>
      <w:r w:rsidR="00E408CE" w:rsidRPr="00E408CE">
        <w:rPr>
          <w:sz w:val="28"/>
          <w:szCs w:val="28"/>
          <w:lang w:val="uk-UA"/>
        </w:rPr>
        <w:t>Галашко</w:t>
      </w:r>
      <w:proofErr w:type="spellEnd"/>
      <w:r w:rsidR="00E408CE" w:rsidRPr="00E408CE">
        <w:rPr>
          <w:sz w:val="28"/>
          <w:szCs w:val="28"/>
          <w:lang w:val="uk-UA"/>
        </w:rPr>
        <w:t xml:space="preserve"> М.І.).</w:t>
      </w:r>
    </w:p>
    <w:p w:rsidR="00CB1CE3" w:rsidRPr="00CD255F" w:rsidRDefault="00CB1CE3" w:rsidP="00CB1CE3">
      <w:pPr>
        <w:ind w:left="993" w:hanging="425"/>
        <w:jc w:val="both"/>
        <w:rPr>
          <w:sz w:val="28"/>
          <w:szCs w:val="28"/>
          <w:lang w:val="uk-UA"/>
        </w:rPr>
      </w:pPr>
    </w:p>
    <w:p w:rsidR="00CB1CE3" w:rsidRPr="004B7CF2" w:rsidRDefault="00CB1CE3" w:rsidP="004B7CF2">
      <w:pPr>
        <w:pStyle w:val="a4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4B7CF2">
        <w:rPr>
          <w:sz w:val="28"/>
          <w:szCs w:val="28"/>
          <w:lang w:val="uk-UA"/>
        </w:rPr>
        <w:t>СЛУХАЛИ:</w:t>
      </w:r>
    </w:p>
    <w:p w:rsidR="00CB1CE3" w:rsidRDefault="00CB1CE3" w:rsidP="00CB1CE3">
      <w:pPr>
        <w:ind w:left="360"/>
        <w:jc w:val="both"/>
        <w:rPr>
          <w:sz w:val="28"/>
          <w:szCs w:val="28"/>
          <w:lang w:val="uk-UA"/>
        </w:rPr>
      </w:pPr>
    </w:p>
    <w:p w:rsidR="00CB1CE3" w:rsidRDefault="00E408CE" w:rsidP="00163D1D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Світлану ГУНБІНУ</w:t>
      </w:r>
      <w:r w:rsidR="00CB1C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методиста</w:t>
      </w:r>
      <w:r w:rsidR="005D04C7">
        <w:rPr>
          <w:sz w:val="28"/>
          <w:szCs w:val="28"/>
          <w:lang w:val="uk-UA"/>
        </w:rPr>
        <w:t xml:space="preserve">, яка доповіла присутнім про роботу </w:t>
      </w:r>
      <w:r w:rsidR="005D04C7" w:rsidRPr="00E408CE">
        <w:rPr>
          <w:sz w:val="28"/>
          <w:szCs w:val="28"/>
          <w:lang w:val="uk-UA"/>
        </w:rPr>
        <w:t>педагогічного колективу</w:t>
      </w:r>
      <w:r w:rsidR="005D04C7">
        <w:rPr>
          <w:sz w:val="28"/>
          <w:szCs w:val="28"/>
          <w:lang w:val="uk-UA"/>
        </w:rPr>
        <w:t xml:space="preserve"> ліцею-інтернату </w:t>
      </w:r>
      <w:r w:rsidR="005D04C7" w:rsidRPr="00E408CE">
        <w:rPr>
          <w:sz w:val="28"/>
          <w:szCs w:val="28"/>
          <w:lang w:val="uk-UA"/>
        </w:rPr>
        <w:t xml:space="preserve"> щодо формування особистісних якостей та соціальної активності учня-громадянина-патріота України</w:t>
      </w:r>
      <w:r w:rsidR="005D04C7">
        <w:rPr>
          <w:sz w:val="28"/>
          <w:szCs w:val="28"/>
          <w:lang w:val="uk-UA"/>
        </w:rPr>
        <w:t xml:space="preserve"> у 2023/2024 навчальному році, а також ознайомила присутніх із </w:t>
      </w:r>
      <w:r w:rsidR="005D04C7" w:rsidRPr="005D04C7">
        <w:rPr>
          <w:sz w:val="28"/>
          <w:szCs w:val="28"/>
          <w:lang w:val="uk-UA"/>
        </w:rPr>
        <w:t>Р</w:t>
      </w:r>
      <w:r w:rsidR="005D04C7">
        <w:rPr>
          <w:sz w:val="28"/>
          <w:szCs w:val="28"/>
          <w:lang w:val="uk-UA"/>
        </w:rPr>
        <w:t>егіональною програмою</w:t>
      </w:r>
      <w:r w:rsidR="005D04C7" w:rsidRPr="005D04C7">
        <w:rPr>
          <w:sz w:val="28"/>
          <w:szCs w:val="28"/>
          <w:lang w:val="uk-UA"/>
        </w:rPr>
        <w:t xml:space="preserve"> національно-патріотичного виховання дітей та молоді</w:t>
      </w:r>
      <w:r w:rsidR="005D04C7">
        <w:rPr>
          <w:sz w:val="28"/>
          <w:szCs w:val="28"/>
          <w:lang w:val="uk-UA"/>
        </w:rPr>
        <w:t xml:space="preserve"> на 2024-</w:t>
      </w:r>
      <w:r w:rsidR="005D04C7" w:rsidRPr="005D04C7">
        <w:rPr>
          <w:sz w:val="28"/>
          <w:szCs w:val="28"/>
          <w:lang w:val="uk-UA"/>
        </w:rPr>
        <w:t>2028 роки</w:t>
      </w:r>
      <w:r w:rsidR="005D04C7">
        <w:rPr>
          <w:sz w:val="28"/>
          <w:szCs w:val="28"/>
          <w:lang w:val="uk-UA"/>
        </w:rPr>
        <w:t>.</w:t>
      </w:r>
    </w:p>
    <w:p w:rsidR="005D04C7" w:rsidRPr="005D04C7" w:rsidRDefault="005D04C7" w:rsidP="00AA213F">
      <w:pPr>
        <w:tabs>
          <w:tab w:val="left" w:pos="567"/>
        </w:tabs>
        <w:ind w:firstLine="360"/>
        <w:jc w:val="both"/>
        <w:rPr>
          <w:rFonts w:eastAsia="Calibri"/>
          <w:sz w:val="28"/>
          <w:szCs w:val="28"/>
          <w:lang w:val="uk-UA" w:eastAsia="en-US"/>
        </w:rPr>
      </w:pPr>
    </w:p>
    <w:p w:rsidR="00CB1CE3" w:rsidRDefault="00CB1CE3" w:rsidP="00CB1CE3">
      <w:pPr>
        <w:spacing w:after="160" w:line="256" w:lineRule="auto"/>
        <w:rPr>
          <w:rFonts w:eastAsia="Calibri"/>
          <w:sz w:val="28"/>
          <w:szCs w:val="28"/>
          <w:lang w:val="uk-UA" w:eastAsia="en-US"/>
        </w:rPr>
      </w:pPr>
      <w:r w:rsidRPr="003607E4">
        <w:rPr>
          <w:rFonts w:eastAsia="Calibri"/>
          <w:sz w:val="28"/>
          <w:szCs w:val="28"/>
          <w:lang w:val="uk-UA" w:eastAsia="en-US"/>
        </w:rPr>
        <w:t xml:space="preserve">УХВАЛИЛИ: </w:t>
      </w:r>
    </w:p>
    <w:p w:rsidR="005D04C7" w:rsidRDefault="005D04C7" w:rsidP="005D04C7">
      <w:pPr>
        <w:pStyle w:val="a4"/>
        <w:numPr>
          <w:ilvl w:val="1"/>
          <w:numId w:val="8"/>
        </w:numPr>
        <w:tabs>
          <w:tab w:val="left" w:pos="0"/>
          <w:tab w:val="left" w:pos="567"/>
        </w:tabs>
        <w:spacing w:line="257" w:lineRule="auto"/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Стан роботи з національно-патріотичного виховання в ліцеї-інтернаті у 2023/2024 навчальному році вважати задовільним.</w:t>
      </w:r>
    </w:p>
    <w:p w:rsidR="005D04C7" w:rsidRPr="005D04C7" w:rsidRDefault="005D04C7" w:rsidP="005D04C7">
      <w:pPr>
        <w:pStyle w:val="a4"/>
        <w:numPr>
          <w:ilvl w:val="1"/>
          <w:numId w:val="8"/>
        </w:numPr>
        <w:tabs>
          <w:tab w:val="left" w:pos="0"/>
          <w:tab w:val="left" w:pos="567"/>
        </w:tabs>
        <w:spacing w:line="257" w:lineRule="auto"/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5D04C7">
        <w:rPr>
          <w:rFonts w:eastAsia="Calibri"/>
          <w:sz w:val="28"/>
          <w:szCs w:val="28"/>
          <w:lang w:val="uk-UA" w:eastAsia="en-US"/>
        </w:rPr>
        <w:t xml:space="preserve">Взяти до роботи заходи із реалізації </w:t>
      </w:r>
      <w:r w:rsidRPr="005D04C7">
        <w:rPr>
          <w:sz w:val="28"/>
          <w:szCs w:val="28"/>
          <w:lang w:val="uk-UA"/>
        </w:rPr>
        <w:t>Регіональної програми національно-патріотичного виховання дітей та молоді на 2024-2028 роки.</w:t>
      </w:r>
    </w:p>
    <w:p w:rsidR="005D04C7" w:rsidRPr="005D04C7" w:rsidRDefault="005D04C7" w:rsidP="005D04C7">
      <w:pPr>
        <w:pStyle w:val="a4"/>
        <w:tabs>
          <w:tab w:val="left" w:pos="0"/>
          <w:tab w:val="left" w:pos="567"/>
        </w:tabs>
        <w:spacing w:line="257" w:lineRule="auto"/>
        <w:ind w:left="567"/>
        <w:jc w:val="both"/>
        <w:rPr>
          <w:rFonts w:eastAsia="Calibri"/>
          <w:sz w:val="28"/>
          <w:szCs w:val="28"/>
          <w:lang w:val="uk-UA" w:eastAsia="en-US"/>
        </w:rPr>
      </w:pPr>
    </w:p>
    <w:p w:rsidR="00163D1D" w:rsidRPr="00163D1D" w:rsidRDefault="00163D1D" w:rsidP="00163D1D">
      <w:pPr>
        <w:pStyle w:val="a4"/>
        <w:numPr>
          <w:ilvl w:val="0"/>
          <w:numId w:val="8"/>
        </w:numPr>
        <w:rPr>
          <w:sz w:val="28"/>
          <w:szCs w:val="28"/>
          <w:lang w:val="uk-UA" w:bidi="en-US"/>
        </w:rPr>
      </w:pPr>
      <w:r w:rsidRPr="00163D1D">
        <w:rPr>
          <w:sz w:val="28"/>
          <w:szCs w:val="28"/>
          <w:lang w:val="uk-UA" w:bidi="en-US"/>
        </w:rPr>
        <w:t>СЛУХАЛИ:</w:t>
      </w:r>
    </w:p>
    <w:p w:rsidR="004B7CF2" w:rsidRPr="005D04C7" w:rsidRDefault="004B7CF2" w:rsidP="00163D1D">
      <w:pPr>
        <w:pStyle w:val="a4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 w:bidi="en-US"/>
        </w:rPr>
      </w:pPr>
    </w:p>
    <w:p w:rsidR="004B7CF2" w:rsidRDefault="00163D1D" w:rsidP="00163D1D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bidi="en-US"/>
        </w:rPr>
        <w:t xml:space="preserve">Миколу ГАЛАШКА, </w:t>
      </w:r>
      <w:proofErr w:type="spellStart"/>
      <w:r>
        <w:rPr>
          <w:sz w:val="28"/>
          <w:szCs w:val="28"/>
          <w:lang w:val="uk-UA" w:bidi="en-US"/>
        </w:rPr>
        <w:t>в.о</w:t>
      </w:r>
      <w:proofErr w:type="spellEnd"/>
      <w:r>
        <w:rPr>
          <w:sz w:val="28"/>
          <w:szCs w:val="28"/>
          <w:lang w:val="uk-UA" w:bidi="en-US"/>
        </w:rPr>
        <w:t xml:space="preserve">. директора, який повідомив </w:t>
      </w:r>
      <w:r w:rsidRPr="00545B79">
        <w:rPr>
          <w:sz w:val="28"/>
          <w:szCs w:val="28"/>
          <w:lang w:val="uk-UA"/>
        </w:rPr>
        <w:t>присутнім, що всі учні 8, 10 класів пройшли семестрове та річне оцінювання</w:t>
      </w:r>
      <w:r>
        <w:rPr>
          <w:sz w:val="28"/>
          <w:szCs w:val="28"/>
          <w:lang w:val="uk-UA"/>
        </w:rPr>
        <w:t xml:space="preserve"> </w:t>
      </w:r>
      <w:r w:rsidR="00545B79">
        <w:rPr>
          <w:sz w:val="28"/>
          <w:szCs w:val="28"/>
          <w:lang w:val="uk-UA"/>
        </w:rPr>
        <w:t xml:space="preserve">та успішно клали переводні тести із загальної фізичної та спеціальної фізичної підготовленості </w:t>
      </w:r>
      <w:r w:rsidR="00545B79" w:rsidRPr="00545B79">
        <w:rPr>
          <w:sz w:val="28"/>
          <w:szCs w:val="28"/>
          <w:lang w:val="uk-UA"/>
        </w:rPr>
        <w:t xml:space="preserve">тому відповідно до Порядку зарахування до основного та змінного складу, відрахування та переведення учнів (студентів) до державного та комунального </w:t>
      </w:r>
      <w:r w:rsidR="00545B79" w:rsidRPr="00545B79">
        <w:rPr>
          <w:sz w:val="28"/>
          <w:szCs w:val="28"/>
          <w:lang w:val="uk-UA"/>
        </w:rPr>
        <w:lastRenderedPageBreak/>
        <w:t>закладу спеціалізованої освіти спортивного профілю із специфічними умовами навчання, затвердженого наказом Міністерства  молоді та спорту   України   від   06.09.2022 № 3242, зареєстрованого в Міністерстві юстиції України 09.11.2022 за №1396/38732 (із змінами)</w:t>
      </w:r>
      <w:r w:rsidR="00545B79">
        <w:rPr>
          <w:sz w:val="28"/>
          <w:szCs w:val="28"/>
          <w:lang w:val="uk-UA"/>
        </w:rPr>
        <w:t xml:space="preserve"> можуть бути переведені на наступний рік навчання.</w:t>
      </w:r>
    </w:p>
    <w:p w:rsidR="00545B79" w:rsidRDefault="00545B79" w:rsidP="00163D1D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</w:p>
    <w:p w:rsidR="00545B79" w:rsidRDefault="00545B79" w:rsidP="00163D1D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УХВАЛИЛИ:</w:t>
      </w:r>
    </w:p>
    <w:p w:rsidR="00545B79" w:rsidRDefault="00545B79" w:rsidP="00163D1D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</w:p>
    <w:p w:rsidR="00545B79" w:rsidRPr="00545B79" w:rsidRDefault="00545B79" w:rsidP="00545B79">
      <w:pPr>
        <w:pStyle w:val="a4"/>
        <w:numPr>
          <w:ilvl w:val="1"/>
          <w:numId w:val="8"/>
        </w:numPr>
        <w:tabs>
          <w:tab w:val="num" w:pos="360"/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szCs w:val="28"/>
          <w:lang w:val="uk-UA"/>
        </w:rPr>
        <w:t>Перевести учнів 8 класу у кількості 9 осіб на наступний рік навчання до 9 класу: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 xml:space="preserve">Дейнеку </w:t>
      </w:r>
      <w:proofErr w:type="spellStart"/>
      <w:r w:rsidRPr="00545B79">
        <w:rPr>
          <w:sz w:val="28"/>
          <w:lang w:val="uk-UA"/>
        </w:rPr>
        <w:t>Кіріла</w:t>
      </w:r>
      <w:proofErr w:type="spellEnd"/>
      <w:r w:rsidRPr="00545B79">
        <w:rPr>
          <w:sz w:val="28"/>
          <w:lang w:val="uk-UA"/>
        </w:rPr>
        <w:t xml:space="preserve"> Сергійовича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Золотька</w:t>
      </w:r>
      <w:proofErr w:type="spellEnd"/>
      <w:r w:rsidRPr="00545B79">
        <w:rPr>
          <w:sz w:val="28"/>
          <w:lang w:val="uk-UA"/>
        </w:rPr>
        <w:t xml:space="preserve"> </w:t>
      </w:r>
      <w:proofErr w:type="spellStart"/>
      <w:r w:rsidRPr="00545B79">
        <w:rPr>
          <w:sz w:val="28"/>
          <w:lang w:val="uk-UA"/>
        </w:rPr>
        <w:t>Нікіту</w:t>
      </w:r>
      <w:proofErr w:type="spellEnd"/>
      <w:r w:rsidRPr="00545B79">
        <w:rPr>
          <w:sz w:val="28"/>
          <w:lang w:val="uk-UA"/>
        </w:rPr>
        <w:t xml:space="preserve"> Ігоровича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 xml:space="preserve">Іванченко </w:t>
      </w:r>
      <w:proofErr w:type="spellStart"/>
      <w:r w:rsidRPr="00545B79">
        <w:rPr>
          <w:sz w:val="28"/>
          <w:lang w:val="uk-UA"/>
        </w:rPr>
        <w:t>Мілену</w:t>
      </w:r>
      <w:proofErr w:type="spellEnd"/>
      <w:r w:rsidRPr="00545B79">
        <w:rPr>
          <w:sz w:val="28"/>
          <w:lang w:val="uk-UA"/>
        </w:rPr>
        <w:t xml:space="preserve"> Олександрівну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Кісельова</w:t>
      </w:r>
      <w:proofErr w:type="spellEnd"/>
      <w:r w:rsidRPr="00545B79">
        <w:rPr>
          <w:sz w:val="28"/>
          <w:lang w:val="uk-UA"/>
        </w:rPr>
        <w:t xml:space="preserve"> Дениса Євгеновича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Куркова Олега Івановича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Моргуна Кирила Сергійовича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Некрасова Ігнатія Володимировича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Олійника Дмитра Дмитровича</w:t>
      </w:r>
    </w:p>
    <w:p w:rsidR="00545B79" w:rsidRPr="00545B79" w:rsidRDefault="00545B79" w:rsidP="00545B79">
      <w:pPr>
        <w:numPr>
          <w:ilvl w:val="0"/>
          <w:numId w:val="11"/>
        </w:numPr>
        <w:tabs>
          <w:tab w:val="left" w:pos="567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Попову Єву Михайлівну</w:t>
      </w:r>
    </w:p>
    <w:p w:rsidR="00545B79" w:rsidRPr="00545B79" w:rsidRDefault="00545B79" w:rsidP="00545B79">
      <w:pPr>
        <w:tabs>
          <w:tab w:val="left" w:pos="567"/>
        </w:tabs>
        <w:spacing w:line="360" w:lineRule="auto"/>
        <w:ind w:left="360"/>
        <w:jc w:val="both"/>
        <w:rPr>
          <w:sz w:val="28"/>
          <w:lang w:val="uk-UA"/>
        </w:rPr>
      </w:pPr>
    </w:p>
    <w:p w:rsidR="00545B79" w:rsidRPr="00545B79" w:rsidRDefault="00545B79" w:rsidP="00545B79">
      <w:pPr>
        <w:pStyle w:val="a4"/>
        <w:numPr>
          <w:ilvl w:val="1"/>
          <w:numId w:val="8"/>
        </w:numPr>
        <w:tabs>
          <w:tab w:val="num" w:pos="360"/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szCs w:val="28"/>
          <w:lang w:val="uk-UA"/>
        </w:rPr>
        <w:t>Перевести учнів 10 класу у кількості 32 осіб на наступний рік навчання до 11 класу: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 xml:space="preserve">Абдуллаєва </w:t>
      </w:r>
      <w:proofErr w:type="spellStart"/>
      <w:r w:rsidRPr="00545B79">
        <w:rPr>
          <w:sz w:val="28"/>
          <w:lang w:val="uk-UA"/>
        </w:rPr>
        <w:t>Рустама</w:t>
      </w:r>
      <w:proofErr w:type="spellEnd"/>
      <w:r w:rsidRPr="00545B79">
        <w:rPr>
          <w:sz w:val="28"/>
          <w:lang w:val="uk-UA"/>
        </w:rPr>
        <w:t xml:space="preserve"> </w:t>
      </w:r>
      <w:proofErr w:type="spellStart"/>
      <w:r w:rsidRPr="00545B79">
        <w:rPr>
          <w:sz w:val="28"/>
          <w:lang w:val="uk-UA"/>
        </w:rPr>
        <w:t>Елчин</w:t>
      </w:r>
      <w:proofErr w:type="spellEnd"/>
      <w:r w:rsidRPr="00545B79">
        <w:rPr>
          <w:sz w:val="28"/>
          <w:lang w:val="uk-UA"/>
        </w:rPr>
        <w:t xml:space="preserve"> </w:t>
      </w:r>
      <w:proofErr w:type="spellStart"/>
      <w:r w:rsidRPr="00545B79">
        <w:rPr>
          <w:sz w:val="28"/>
          <w:lang w:val="uk-UA"/>
        </w:rPr>
        <w:t>Огли</w:t>
      </w:r>
      <w:proofErr w:type="spellEnd"/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Аннєнкову</w:t>
      </w:r>
      <w:proofErr w:type="spellEnd"/>
      <w:r w:rsidRPr="00545B79">
        <w:rPr>
          <w:sz w:val="28"/>
          <w:lang w:val="uk-UA"/>
        </w:rPr>
        <w:t xml:space="preserve"> Олександру Андріївну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Багмута</w:t>
      </w:r>
      <w:proofErr w:type="spellEnd"/>
      <w:r w:rsidRPr="00545B79">
        <w:rPr>
          <w:sz w:val="28"/>
          <w:lang w:val="uk-UA"/>
        </w:rPr>
        <w:t xml:space="preserve"> </w:t>
      </w:r>
      <w:proofErr w:type="spellStart"/>
      <w:r w:rsidRPr="00545B79">
        <w:rPr>
          <w:sz w:val="28"/>
          <w:lang w:val="uk-UA"/>
        </w:rPr>
        <w:t>Еріка</w:t>
      </w:r>
      <w:proofErr w:type="spellEnd"/>
      <w:r w:rsidRPr="00545B79">
        <w:rPr>
          <w:sz w:val="28"/>
          <w:lang w:val="uk-UA"/>
        </w:rPr>
        <w:t xml:space="preserve"> Руслановича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Бойкову Вікторію Віталіївну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Василенка Максима Артуровича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Вигорчук</w:t>
      </w:r>
      <w:proofErr w:type="spellEnd"/>
      <w:r w:rsidRPr="00545B79">
        <w:rPr>
          <w:sz w:val="28"/>
          <w:lang w:val="uk-UA"/>
        </w:rPr>
        <w:t xml:space="preserve"> </w:t>
      </w:r>
      <w:proofErr w:type="spellStart"/>
      <w:r w:rsidRPr="00545B79">
        <w:rPr>
          <w:sz w:val="28"/>
          <w:lang w:val="uk-UA"/>
        </w:rPr>
        <w:t>Даяну</w:t>
      </w:r>
      <w:proofErr w:type="spellEnd"/>
      <w:r w:rsidRPr="00545B79">
        <w:rPr>
          <w:sz w:val="28"/>
          <w:lang w:val="uk-UA"/>
        </w:rPr>
        <w:t xml:space="preserve"> Віталіївну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Ганжу</w:t>
      </w:r>
      <w:proofErr w:type="spellEnd"/>
      <w:r w:rsidRPr="00545B79">
        <w:rPr>
          <w:sz w:val="28"/>
          <w:lang w:val="uk-UA"/>
        </w:rPr>
        <w:t xml:space="preserve"> Захара Дмитровича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Демидова Дениса Володимировича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Джигурду</w:t>
      </w:r>
      <w:proofErr w:type="spellEnd"/>
      <w:r w:rsidRPr="00545B79">
        <w:rPr>
          <w:sz w:val="28"/>
          <w:lang w:val="uk-UA"/>
        </w:rPr>
        <w:t xml:space="preserve"> Єлизавету Дмитрівну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Дятлов Тимура Дмитровича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Жданова</w:t>
      </w:r>
      <w:proofErr w:type="spellEnd"/>
      <w:r w:rsidRPr="00545B79">
        <w:rPr>
          <w:sz w:val="28"/>
          <w:lang w:val="uk-UA"/>
        </w:rPr>
        <w:t xml:space="preserve"> Едуарда Павловича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lastRenderedPageBreak/>
        <w:t>Жданова</w:t>
      </w:r>
      <w:proofErr w:type="spellEnd"/>
      <w:r w:rsidRPr="00545B79">
        <w:rPr>
          <w:sz w:val="28"/>
          <w:lang w:val="uk-UA"/>
        </w:rPr>
        <w:t xml:space="preserve"> Павла Павловича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Капітан Софію Андріївну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Кочетова Іллю Євгенійовича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Кринську</w:t>
      </w:r>
      <w:proofErr w:type="spellEnd"/>
      <w:r w:rsidRPr="00545B79">
        <w:rPr>
          <w:sz w:val="28"/>
          <w:lang w:val="uk-UA"/>
        </w:rPr>
        <w:t xml:space="preserve"> Поліну Володимирівну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Кринську</w:t>
      </w:r>
      <w:proofErr w:type="spellEnd"/>
      <w:r w:rsidRPr="00545B79">
        <w:rPr>
          <w:sz w:val="28"/>
          <w:lang w:val="uk-UA"/>
        </w:rPr>
        <w:t xml:space="preserve"> Софію Володимирівну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Левченко</w:t>
      </w:r>
      <w:proofErr w:type="spellEnd"/>
      <w:r w:rsidRPr="00545B79">
        <w:rPr>
          <w:sz w:val="28"/>
          <w:lang w:val="uk-UA"/>
        </w:rPr>
        <w:t xml:space="preserve"> Єлизавету Віталіївну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Лубенську Ніколь Юріївну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Люботу Андрія Олеговича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Маковецьку</w:t>
      </w:r>
      <w:proofErr w:type="spellEnd"/>
      <w:r w:rsidRPr="00545B79">
        <w:rPr>
          <w:sz w:val="28"/>
          <w:lang w:val="uk-UA"/>
        </w:rPr>
        <w:t xml:space="preserve"> Софію Віталіївну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Межерицьку</w:t>
      </w:r>
      <w:proofErr w:type="spellEnd"/>
      <w:r w:rsidRPr="00545B79">
        <w:rPr>
          <w:sz w:val="28"/>
          <w:lang w:val="uk-UA"/>
        </w:rPr>
        <w:t xml:space="preserve"> Еліну Романівну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Нікітіна Назара Романовича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Паська</w:t>
      </w:r>
      <w:proofErr w:type="spellEnd"/>
      <w:r w:rsidRPr="00545B79">
        <w:rPr>
          <w:sz w:val="28"/>
          <w:lang w:val="uk-UA"/>
        </w:rPr>
        <w:t xml:space="preserve"> Артура Романовича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Семенова Микиту Валерійовича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Тіщука</w:t>
      </w:r>
      <w:proofErr w:type="spellEnd"/>
      <w:r w:rsidRPr="00545B79">
        <w:rPr>
          <w:sz w:val="28"/>
          <w:lang w:val="uk-UA"/>
        </w:rPr>
        <w:t xml:space="preserve"> Дмитра Сергійовича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Ткачова Святослава Дмитровича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Чистякова</w:t>
      </w:r>
      <w:proofErr w:type="spellEnd"/>
      <w:r w:rsidRPr="00545B79">
        <w:rPr>
          <w:sz w:val="28"/>
          <w:lang w:val="uk-UA"/>
        </w:rPr>
        <w:t xml:space="preserve"> Данила Юрійовича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Шевченко Марію Артемівну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Шеховцова</w:t>
      </w:r>
      <w:proofErr w:type="spellEnd"/>
      <w:r w:rsidRPr="00545B79">
        <w:rPr>
          <w:sz w:val="28"/>
          <w:lang w:val="uk-UA"/>
        </w:rPr>
        <w:t xml:space="preserve"> Владислава Олексійовича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Шкільова</w:t>
      </w:r>
      <w:proofErr w:type="spellEnd"/>
      <w:r w:rsidRPr="00545B79">
        <w:rPr>
          <w:sz w:val="28"/>
          <w:lang w:val="uk-UA"/>
        </w:rPr>
        <w:t xml:space="preserve"> Ярослава Володимировича</w:t>
      </w:r>
    </w:p>
    <w:p w:rsidR="00545B79" w:rsidRP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proofErr w:type="spellStart"/>
      <w:r w:rsidRPr="00545B79">
        <w:rPr>
          <w:sz w:val="28"/>
          <w:lang w:val="uk-UA"/>
        </w:rPr>
        <w:t>Шкута</w:t>
      </w:r>
      <w:proofErr w:type="spellEnd"/>
      <w:r w:rsidRPr="00545B79">
        <w:rPr>
          <w:sz w:val="28"/>
          <w:lang w:val="uk-UA"/>
        </w:rPr>
        <w:t xml:space="preserve"> Артема Сергійовича</w:t>
      </w:r>
    </w:p>
    <w:p w:rsidR="00545B79" w:rsidRDefault="00545B79" w:rsidP="00545B79">
      <w:pPr>
        <w:numPr>
          <w:ilvl w:val="0"/>
          <w:numId w:val="12"/>
        </w:numPr>
        <w:tabs>
          <w:tab w:val="left" w:pos="567"/>
          <w:tab w:val="left" w:pos="851"/>
        </w:tabs>
        <w:spacing w:line="360" w:lineRule="auto"/>
        <w:jc w:val="both"/>
        <w:rPr>
          <w:sz w:val="28"/>
          <w:lang w:val="uk-UA"/>
        </w:rPr>
      </w:pPr>
      <w:r w:rsidRPr="00545B79">
        <w:rPr>
          <w:sz w:val="28"/>
          <w:lang w:val="uk-UA"/>
        </w:rPr>
        <w:t>Яковенка Владислава Сергійовича</w:t>
      </w:r>
    </w:p>
    <w:p w:rsidR="005039B8" w:rsidRPr="00545B79" w:rsidRDefault="005039B8" w:rsidP="005039B8">
      <w:pPr>
        <w:tabs>
          <w:tab w:val="left" w:pos="567"/>
          <w:tab w:val="left" w:pos="851"/>
        </w:tabs>
        <w:spacing w:line="360" w:lineRule="auto"/>
        <w:ind w:left="360"/>
        <w:jc w:val="both"/>
        <w:rPr>
          <w:sz w:val="28"/>
          <w:lang w:val="uk-UA"/>
        </w:rPr>
      </w:pPr>
    </w:p>
    <w:p w:rsidR="005039B8" w:rsidRPr="00163D1D" w:rsidRDefault="005039B8" w:rsidP="005039B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 w:bidi="en-US"/>
        </w:rPr>
      </w:pPr>
      <w:r w:rsidRPr="00163D1D">
        <w:rPr>
          <w:sz w:val="28"/>
          <w:szCs w:val="28"/>
          <w:lang w:val="uk-UA" w:bidi="en-US"/>
        </w:rPr>
        <w:t>СЛУХАЛИ:</w:t>
      </w:r>
      <w:r w:rsidRPr="005039B8">
        <w:rPr>
          <w:sz w:val="28"/>
          <w:szCs w:val="28"/>
          <w:lang w:val="uk-UA" w:bidi="en-US"/>
        </w:rPr>
        <w:t xml:space="preserve"> </w:t>
      </w:r>
      <w:r>
        <w:rPr>
          <w:sz w:val="28"/>
          <w:szCs w:val="28"/>
          <w:lang w:val="uk-UA" w:bidi="en-US"/>
        </w:rPr>
        <w:t xml:space="preserve">Миколу ГАЛАШКА, </w:t>
      </w:r>
      <w:proofErr w:type="spellStart"/>
      <w:r>
        <w:rPr>
          <w:sz w:val="28"/>
          <w:szCs w:val="28"/>
          <w:lang w:val="uk-UA" w:bidi="en-US"/>
        </w:rPr>
        <w:t>в.о</w:t>
      </w:r>
      <w:proofErr w:type="spellEnd"/>
      <w:r>
        <w:rPr>
          <w:sz w:val="28"/>
          <w:szCs w:val="28"/>
          <w:lang w:val="uk-UA" w:bidi="en-US"/>
        </w:rPr>
        <w:t>. директора, який</w:t>
      </w:r>
      <w:r>
        <w:rPr>
          <w:sz w:val="28"/>
          <w:szCs w:val="28"/>
          <w:lang w:val="uk-UA" w:bidi="en-US"/>
        </w:rPr>
        <w:t xml:space="preserve"> ознайомив присутніх з листом Міністерства освіти і науки України від 15.03.2024 № 1/4589-24 «Про розрахунок обсягу освітньої субвенції на 2024 рік», відповідно до якого,</w:t>
      </w:r>
      <w:r w:rsidRPr="005039B8">
        <w:rPr>
          <w:lang w:val="uk-UA"/>
        </w:rPr>
        <w:t xml:space="preserve"> </w:t>
      </w:r>
      <w:r>
        <w:rPr>
          <w:sz w:val="28"/>
          <w:szCs w:val="28"/>
          <w:lang w:val="uk-UA" w:bidi="en-US"/>
        </w:rPr>
        <w:t>о</w:t>
      </w:r>
      <w:r w:rsidRPr="005039B8">
        <w:rPr>
          <w:sz w:val="28"/>
          <w:szCs w:val="28"/>
          <w:lang w:val="uk-UA" w:bidi="en-US"/>
        </w:rPr>
        <w:t>скільки, під час війни фінансові ресурси державного бюджету є вкрай обмеженими, а пріоритетом є оборона держави, розподіл освітньої субвенції між місцевими бюджетам на 2024 рік здійснений з урахуванням таких вимушених тимчасових норм: додаткові години навчального плану на окремі предмети, факультативні курси, індивідуальні заняття тощо не включено до розрахунку освітньої субвенції.</w:t>
      </w:r>
    </w:p>
    <w:p w:rsidR="00545B79" w:rsidRDefault="00545B79" w:rsidP="00545B79">
      <w:pPr>
        <w:tabs>
          <w:tab w:val="left" w:pos="567"/>
          <w:tab w:val="left" w:pos="851"/>
        </w:tabs>
        <w:spacing w:line="360" w:lineRule="auto"/>
        <w:ind w:left="360"/>
        <w:jc w:val="both"/>
        <w:rPr>
          <w:sz w:val="28"/>
          <w:lang w:val="uk-UA"/>
        </w:rPr>
      </w:pPr>
    </w:p>
    <w:p w:rsidR="005039B8" w:rsidRPr="00545B79" w:rsidRDefault="005039B8" w:rsidP="00545B79">
      <w:pPr>
        <w:tabs>
          <w:tab w:val="left" w:pos="567"/>
          <w:tab w:val="left" w:pos="851"/>
        </w:tabs>
        <w:spacing w:line="360" w:lineRule="auto"/>
        <w:ind w:left="360"/>
        <w:jc w:val="both"/>
        <w:rPr>
          <w:sz w:val="28"/>
          <w:lang w:val="uk-UA"/>
        </w:rPr>
      </w:pPr>
    </w:p>
    <w:p w:rsidR="005039B8" w:rsidRDefault="005039B8" w:rsidP="005039B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УХВАЛИЛИ:</w:t>
      </w:r>
    </w:p>
    <w:p w:rsidR="005039B8" w:rsidRDefault="005039B8" w:rsidP="005039B8">
      <w:pPr>
        <w:tabs>
          <w:tab w:val="left" w:pos="0"/>
          <w:tab w:val="left" w:pos="426"/>
          <w:tab w:val="left" w:pos="851"/>
        </w:tabs>
        <w:ind w:firstLine="567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45B79" w:rsidRDefault="005039B8" w:rsidP="005039B8">
      <w:pPr>
        <w:pStyle w:val="a4"/>
        <w:numPr>
          <w:ilvl w:val="1"/>
          <w:numId w:val="8"/>
        </w:numPr>
        <w:tabs>
          <w:tab w:val="left" w:pos="0"/>
          <w:tab w:val="left" w:pos="426"/>
          <w:tab w:val="left" w:pos="851"/>
        </w:tabs>
        <w:ind w:hanging="153"/>
        <w:jc w:val="both"/>
        <w:rPr>
          <w:sz w:val="28"/>
          <w:szCs w:val="28"/>
          <w:lang w:val="uk-UA" w:bidi="en-US"/>
        </w:rPr>
      </w:pPr>
      <w:r>
        <w:rPr>
          <w:sz w:val="28"/>
          <w:szCs w:val="28"/>
          <w:lang w:val="uk-UA" w:bidi="en-US"/>
        </w:rPr>
        <w:t>Інформацію взяти до відома.</w:t>
      </w:r>
    </w:p>
    <w:p w:rsidR="005039B8" w:rsidRDefault="005039B8" w:rsidP="005039B8">
      <w:pPr>
        <w:pStyle w:val="a4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 w:bidi="en-US"/>
        </w:rPr>
      </w:pPr>
    </w:p>
    <w:p w:rsidR="005039B8" w:rsidRDefault="005039B8" w:rsidP="005039B8">
      <w:pPr>
        <w:pStyle w:val="a4"/>
        <w:tabs>
          <w:tab w:val="left" w:pos="0"/>
          <w:tab w:val="left" w:pos="426"/>
          <w:tab w:val="left" w:pos="851"/>
        </w:tabs>
        <w:jc w:val="both"/>
        <w:rPr>
          <w:sz w:val="28"/>
          <w:szCs w:val="28"/>
          <w:lang w:val="uk-UA" w:bidi="en-US"/>
        </w:rPr>
      </w:pPr>
    </w:p>
    <w:p w:rsidR="005039B8" w:rsidRPr="005039B8" w:rsidRDefault="005039B8" w:rsidP="005039B8">
      <w:pPr>
        <w:pStyle w:val="a4"/>
        <w:tabs>
          <w:tab w:val="left" w:pos="0"/>
          <w:tab w:val="left" w:pos="426"/>
          <w:tab w:val="left" w:pos="851"/>
        </w:tabs>
        <w:ind w:left="360"/>
        <w:jc w:val="both"/>
        <w:rPr>
          <w:sz w:val="28"/>
          <w:szCs w:val="28"/>
          <w:lang w:val="uk-UA" w:bidi="en-US"/>
        </w:rPr>
      </w:pP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  <w:r w:rsidRPr="00E156D1">
        <w:rPr>
          <w:sz w:val="28"/>
          <w:szCs w:val="28"/>
          <w:lang w:val="uk-UA" w:bidi="en-US"/>
        </w:rPr>
        <w:t>Голова педради</w:t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  <w:t xml:space="preserve">Микола ГАЛАШКО  </w:t>
      </w: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  <w:r w:rsidRPr="00E156D1">
        <w:rPr>
          <w:sz w:val="28"/>
          <w:szCs w:val="28"/>
          <w:lang w:val="uk-UA" w:bidi="en-US"/>
        </w:rPr>
        <w:t>Секретар</w:t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</w:r>
      <w:r w:rsidRPr="00E156D1">
        <w:rPr>
          <w:sz w:val="28"/>
          <w:szCs w:val="28"/>
          <w:lang w:val="uk-UA" w:bidi="en-US"/>
        </w:rPr>
        <w:tab/>
        <w:t>Світлана ГУНБІНА</w:t>
      </w:r>
    </w:p>
    <w:p w:rsidR="004B7CF2" w:rsidRPr="00E156D1" w:rsidRDefault="004B7CF2" w:rsidP="004B7CF2">
      <w:pPr>
        <w:tabs>
          <w:tab w:val="left" w:pos="0"/>
          <w:tab w:val="left" w:pos="426"/>
          <w:tab w:val="left" w:pos="851"/>
        </w:tabs>
        <w:ind w:left="360"/>
        <w:contextualSpacing/>
        <w:jc w:val="both"/>
        <w:rPr>
          <w:sz w:val="28"/>
          <w:szCs w:val="28"/>
          <w:lang w:val="uk-UA" w:bidi="en-US"/>
        </w:rPr>
      </w:pPr>
    </w:p>
    <w:p w:rsidR="004B7CF2" w:rsidRDefault="004B7CF2" w:rsidP="00FF5BDE">
      <w:pPr>
        <w:spacing w:line="257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sectPr w:rsidR="004B7CF2" w:rsidSect="004B7CF2"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80" w:rsidRDefault="00F20280" w:rsidP="004B7CF2">
      <w:r>
        <w:separator/>
      </w:r>
    </w:p>
  </w:endnote>
  <w:endnote w:type="continuationSeparator" w:id="0">
    <w:p w:rsidR="00F20280" w:rsidRDefault="00F20280" w:rsidP="004B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80" w:rsidRDefault="00F20280" w:rsidP="004B7CF2">
      <w:r>
        <w:separator/>
      </w:r>
    </w:p>
  </w:footnote>
  <w:footnote w:type="continuationSeparator" w:id="0">
    <w:p w:rsidR="00F20280" w:rsidRDefault="00F20280" w:rsidP="004B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632457"/>
      <w:docPartObj>
        <w:docPartGallery w:val="Page Numbers (Top of Page)"/>
        <w:docPartUnique/>
      </w:docPartObj>
    </w:sdtPr>
    <w:sdtEndPr/>
    <w:sdtContent>
      <w:p w:rsidR="004B7CF2" w:rsidRDefault="004B7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9B8">
          <w:rPr>
            <w:noProof/>
          </w:rPr>
          <w:t>4</w:t>
        </w:r>
        <w:r>
          <w:fldChar w:fldCharType="end"/>
        </w:r>
      </w:p>
    </w:sdtContent>
  </w:sdt>
  <w:p w:rsidR="004B7CF2" w:rsidRDefault="004B7C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421"/>
    <w:multiLevelType w:val="hybridMultilevel"/>
    <w:tmpl w:val="9C609E00"/>
    <w:lvl w:ilvl="0" w:tplc="0B2A9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FE279A">
      <w:numFmt w:val="none"/>
      <w:lvlText w:val=""/>
      <w:lvlJc w:val="left"/>
      <w:pPr>
        <w:tabs>
          <w:tab w:val="num" w:pos="360"/>
        </w:tabs>
      </w:pPr>
    </w:lvl>
    <w:lvl w:ilvl="2" w:tplc="908CE78C">
      <w:numFmt w:val="none"/>
      <w:lvlText w:val=""/>
      <w:lvlJc w:val="left"/>
      <w:pPr>
        <w:tabs>
          <w:tab w:val="num" w:pos="360"/>
        </w:tabs>
      </w:pPr>
    </w:lvl>
    <w:lvl w:ilvl="3" w:tplc="630A0A48">
      <w:numFmt w:val="none"/>
      <w:lvlText w:val=""/>
      <w:lvlJc w:val="left"/>
      <w:pPr>
        <w:tabs>
          <w:tab w:val="num" w:pos="360"/>
        </w:tabs>
      </w:pPr>
    </w:lvl>
    <w:lvl w:ilvl="4" w:tplc="B7967D4C">
      <w:numFmt w:val="none"/>
      <w:lvlText w:val=""/>
      <w:lvlJc w:val="left"/>
      <w:pPr>
        <w:tabs>
          <w:tab w:val="num" w:pos="360"/>
        </w:tabs>
      </w:pPr>
    </w:lvl>
    <w:lvl w:ilvl="5" w:tplc="709CB498">
      <w:numFmt w:val="none"/>
      <w:lvlText w:val=""/>
      <w:lvlJc w:val="left"/>
      <w:pPr>
        <w:tabs>
          <w:tab w:val="num" w:pos="360"/>
        </w:tabs>
      </w:pPr>
    </w:lvl>
    <w:lvl w:ilvl="6" w:tplc="A98609BA">
      <w:numFmt w:val="none"/>
      <w:lvlText w:val=""/>
      <w:lvlJc w:val="left"/>
      <w:pPr>
        <w:tabs>
          <w:tab w:val="num" w:pos="360"/>
        </w:tabs>
      </w:pPr>
    </w:lvl>
    <w:lvl w:ilvl="7" w:tplc="5FB667F6">
      <w:numFmt w:val="none"/>
      <w:lvlText w:val=""/>
      <w:lvlJc w:val="left"/>
      <w:pPr>
        <w:tabs>
          <w:tab w:val="num" w:pos="360"/>
        </w:tabs>
      </w:pPr>
    </w:lvl>
    <w:lvl w:ilvl="8" w:tplc="C0CABE0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CE3070"/>
    <w:multiLevelType w:val="multilevel"/>
    <w:tmpl w:val="9BEE9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4" w:hanging="2160"/>
      </w:pPr>
      <w:rPr>
        <w:rFonts w:hint="default"/>
      </w:rPr>
    </w:lvl>
  </w:abstractNum>
  <w:abstractNum w:abstractNumId="2">
    <w:nsid w:val="109C5468"/>
    <w:multiLevelType w:val="hybridMultilevel"/>
    <w:tmpl w:val="B52275B8"/>
    <w:lvl w:ilvl="0" w:tplc="974C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3BB2"/>
    <w:multiLevelType w:val="multilevel"/>
    <w:tmpl w:val="62FA7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08C35E2"/>
    <w:multiLevelType w:val="hybridMultilevel"/>
    <w:tmpl w:val="12C0A2D8"/>
    <w:lvl w:ilvl="0" w:tplc="974C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54E39"/>
    <w:multiLevelType w:val="hybridMultilevel"/>
    <w:tmpl w:val="92D68490"/>
    <w:lvl w:ilvl="0" w:tplc="6A362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FD27DA8"/>
    <w:multiLevelType w:val="hybridMultilevel"/>
    <w:tmpl w:val="196A5048"/>
    <w:lvl w:ilvl="0" w:tplc="9886D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D06E7D"/>
    <w:multiLevelType w:val="hybridMultilevel"/>
    <w:tmpl w:val="3AE0FF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390D"/>
    <w:multiLevelType w:val="hybridMultilevel"/>
    <w:tmpl w:val="B52275B8"/>
    <w:lvl w:ilvl="0" w:tplc="974CC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41C75"/>
    <w:multiLevelType w:val="hybridMultilevel"/>
    <w:tmpl w:val="8D661CA2"/>
    <w:lvl w:ilvl="0" w:tplc="C3DC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4C79E4">
      <w:numFmt w:val="none"/>
      <w:lvlText w:val=""/>
      <w:lvlJc w:val="left"/>
      <w:pPr>
        <w:tabs>
          <w:tab w:val="num" w:pos="360"/>
        </w:tabs>
      </w:pPr>
    </w:lvl>
    <w:lvl w:ilvl="2" w:tplc="B40A9844">
      <w:numFmt w:val="none"/>
      <w:lvlText w:val=""/>
      <w:lvlJc w:val="left"/>
      <w:pPr>
        <w:tabs>
          <w:tab w:val="num" w:pos="360"/>
        </w:tabs>
      </w:pPr>
    </w:lvl>
    <w:lvl w:ilvl="3" w:tplc="0C44ED66">
      <w:numFmt w:val="none"/>
      <w:lvlText w:val=""/>
      <w:lvlJc w:val="left"/>
      <w:pPr>
        <w:tabs>
          <w:tab w:val="num" w:pos="360"/>
        </w:tabs>
      </w:pPr>
    </w:lvl>
    <w:lvl w:ilvl="4" w:tplc="0A06D548">
      <w:numFmt w:val="none"/>
      <w:lvlText w:val=""/>
      <w:lvlJc w:val="left"/>
      <w:pPr>
        <w:tabs>
          <w:tab w:val="num" w:pos="360"/>
        </w:tabs>
      </w:pPr>
    </w:lvl>
    <w:lvl w:ilvl="5" w:tplc="BE6246D2">
      <w:numFmt w:val="none"/>
      <w:lvlText w:val=""/>
      <w:lvlJc w:val="left"/>
      <w:pPr>
        <w:tabs>
          <w:tab w:val="num" w:pos="360"/>
        </w:tabs>
      </w:pPr>
    </w:lvl>
    <w:lvl w:ilvl="6" w:tplc="353EE98A">
      <w:numFmt w:val="none"/>
      <w:lvlText w:val=""/>
      <w:lvlJc w:val="left"/>
      <w:pPr>
        <w:tabs>
          <w:tab w:val="num" w:pos="360"/>
        </w:tabs>
      </w:pPr>
    </w:lvl>
    <w:lvl w:ilvl="7" w:tplc="0B90CEDA">
      <w:numFmt w:val="none"/>
      <w:lvlText w:val=""/>
      <w:lvlJc w:val="left"/>
      <w:pPr>
        <w:tabs>
          <w:tab w:val="num" w:pos="360"/>
        </w:tabs>
      </w:pPr>
    </w:lvl>
    <w:lvl w:ilvl="8" w:tplc="2F24DE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BB77914"/>
    <w:multiLevelType w:val="hybridMultilevel"/>
    <w:tmpl w:val="203C1D88"/>
    <w:lvl w:ilvl="0" w:tplc="3620DA3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E671318"/>
    <w:multiLevelType w:val="hybridMultilevel"/>
    <w:tmpl w:val="390CCEB0"/>
    <w:lvl w:ilvl="0" w:tplc="1A0EDC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9B8"/>
    <w:rsid w:val="000021B1"/>
    <w:rsid w:val="0006485C"/>
    <w:rsid w:val="00067958"/>
    <w:rsid w:val="000711C0"/>
    <w:rsid w:val="000A0BB5"/>
    <w:rsid w:val="000B2598"/>
    <w:rsid w:val="000D54B5"/>
    <w:rsid w:val="000D5735"/>
    <w:rsid w:val="000F6C82"/>
    <w:rsid w:val="00136A49"/>
    <w:rsid w:val="0014146E"/>
    <w:rsid w:val="001434F7"/>
    <w:rsid w:val="00151526"/>
    <w:rsid w:val="00155581"/>
    <w:rsid w:val="00161A01"/>
    <w:rsid w:val="00163D1D"/>
    <w:rsid w:val="001765CD"/>
    <w:rsid w:val="001775BE"/>
    <w:rsid w:val="001A6E64"/>
    <w:rsid w:val="001F708A"/>
    <w:rsid w:val="00200B30"/>
    <w:rsid w:val="00242981"/>
    <w:rsid w:val="00252594"/>
    <w:rsid w:val="00252BE6"/>
    <w:rsid w:val="002741B4"/>
    <w:rsid w:val="002B096F"/>
    <w:rsid w:val="002C1F2B"/>
    <w:rsid w:val="002C7167"/>
    <w:rsid w:val="002D5611"/>
    <w:rsid w:val="00332E43"/>
    <w:rsid w:val="00376563"/>
    <w:rsid w:val="003B35D2"/>
    <w:rsid w:val="003D0449"/>
    <w:rsid w:val="003D2E79"/>
    <w:rsid w:val="00424D9E"/>
    <w:rsid w:val="0043101C"/>
    <w:rsid w:val="0046570A"/>
    <w:rsid w:val="00487549"/>
    <w:rsid w:val="004B7CF2"/>
    <w:rsid w:val="004C11E5"/>
    <w:rsid w:val="004F3A34"/>
    <w:rsid w:val="00500D20"/>
    <w:rsid w:val="0050165A"/>
    <w:rsid w:val="005039B8"/>
    <w:rsid w:val="00514E1D"/>
    <w:rsid w:val="005364E3"/>
    <w:rsid w:val="00545B79"/>
    <w:rsid w:val="00564055"/>
    <w:rsid w:val="00592D89"/>
    <w:rsid w:val="005D04C7"/>
    <w:rsid w:val="005E62C1"/>
    <w:rsid w:val="006859B4"/>
    <w:rsid w:val="00690516"/>
    <w:rsid w:val="006A0682"/>
    <w:rsid w:val="006F5FBE"/>
    <w:rsid w:val="00704D8E"/>
    <w:rsid w:val="00742CED"/>
    <w:rsid w:val="007519EF"/>
    <w:rsid w:val="00796E0C"/>
    <w:rsid w:val="007B39A1"/>
    <w:rsid w:val="007F2FE1"/>
    <w:rsid w:val="0082531C"/>
    <w:rsid w:val="0083573F"/>
    <w:rsid w:val="008609B8"/>
    <w:rsid w:val="00870E26"/>
    <w:rsid w:val="008906D6"/>
    <w:rsid w:val="00924AE9"/>
    <w:rsid w:val="00935B46"/>
    <w:rsid w:val="00935D91"/>
    <w:rsid w:val="0097586A"/>
    <w:rsid w:val="00987556"/>
    <w:rsid w:val="009B3A28"/>
    <w:rsid w:val="009B4342"/>
    <w:rsid w:val="009E5FA3"/>
    <w:rsid w:val="009E604A"/>
    <w:rsid w:val="00A1431A"/>
    <w:rsid w:val="00A17C63"/>
    <w:rsid w:val="00A6488B"/>
    <w:rsid w:val="00A94E95"/>
    <w:rsid w:val="00A95DE9"/>
    <w:rsid w:val="00AA213F"/>
    <w:rsid w:val="00AA3F51"/>
    <w:rsid w:val="00AC553F"/>
    <w:rsid w:val="00AE727D"/>
    <w:rsid w:val="00B1020A"/>
    <w:rsid w:val="00BA13C8"/>
    <w:rsid w:val="00BD45F7"/>
    <w:rsid w:val="00BF56DF"/>
    <w:rsid w:val="00C07A0C"/>
    <w:rsid w:val="00C37205"/>
    <w:rsid w:val="00C4213E"/>
    <w:rsid w:val="00C57FB7"/>
    <w:rsid w:val="00C72AF9"/>
    <w:rsid w:val="00C77397"/>
    <w:rsid w:val="00C83718"/>
    <w:rsid w:val="00C909CA"/>
    <w:rsid w:val="00C95731"/>
    <w:rsid w:val="00C95DB9"/>
    <w:rsid w:val="00CB1CE3"/>
    <w:rsid w:val="00CE3EBE"/>
    <w:rsid w:val="00D010AD"/>
    <w:rsid w:val="00D72FAF"/>
    <w:rsid w:val="00DA684F"/>
    <w:rsid w:val="00DB175A"/>
    <w:rsid w:val="00DB4DE3"/>
    <w:rsid w:val="00DE4BE4"/>
    <w:rsid w:val="00DE6C46"/>
    <w:rsid w:val="00E15F35"/>
    <w:rsid w:val="00E21B8F"/>
    <w:rsid w:val="00E3042B"/>
    <w:rsid w:val="00E345C5"/>
    <w:rsid w:val="00E408CE"/>
    <w:rsid w:val="00F20280"/>
    <w:rsid w:val="00F31B1A"/>
    <w:rsid w:val="00F76373"/>
    <w:rsid w:val="00F94CED"/>
    <w:rsid w:val="00FA4AD3"/>
    <w:rsid w:val="00FB0ACD"/>
    <w:rsid w:val="00FB4ACF"/>
    <w:rsid w:val="00FE5B91"/>
    <w:rsid w:val="00FF48BA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E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55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7CF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7CF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7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E1F2-424A-4931-BC3E-7D258A46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87</cp:revision>
  <cp:lastPrinted>2024-06-11T12:45:00Z</cp:lastPrinted>
  <dcterms:created xsi:type="dcterms:W3CDTF">2021-03-10T09:03:00Z</dcterms:created>
  <dcterms:modified xsi:type="dcterms:W3CDTF">2024-06-11T13:00:00Z</dcterms:modified>
</cp:coreProperties>
</file>