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37B7" w:rsidRDefault="00D937B7" w:rsidP="00D937B7">
      <w:pPr>
        <w:jc w:val="center"/>
        <w:rPr>
          <w:sz w:val="28"/>
          <w:szCs w:val="28"/>
          <w:lang w:val="uk-UA"/>
        </w:rPr>
      </w:pPr>
      <w:r>
        <w:rPr>
          <w:sz w:val="28"/>
          <w:szCs w:val="28"/>
          <w:lang w:val="uk-UA"/>
        </w:rPr>
        <w:t>ХАРКІВСЬКИЙ РЕСПУБЛІКАНСЬКИЙ ЛІЦЕЙ-ІНТЕРНАТ СПОРТИВНОГО ПРОФІЛЮ</w:t>
      </w:r>
    </w:p>
    <w:p w:rsidR="00D937B7" w:rsidRDefault="00D937B7" w:rsidP="00D937B7">
      <w:pPr>
        <w:jc w:val="center"/>
        <w:rPr>
          <w:sz w:val="28"/>
          <w:szCs w:val="28"/>
          <w:lang w:val="uk-UA"/>
        </w:rPr>
      </w:pPr>
    </w:p>
    <w:p w:rsidR="00D937B7" w:rsidRDefault="00D937B7" w:rsidP="00D937B7">
      <w:pPr>
        <w:jc w:val="center"/>
        <w:rPr>
          <w:sz w:val="28"/>
          <w:szCs w:val="28"/>
          <w:lang w:val="uk-UA"/>
        </w:rPr>
      </w:pPr>
      <w:r>
        <w:rPr>
          <w:sz w:val="28"/>
          <w:szCs w:val="28"/>
          <w:lang w:val="uk-UA"/>
        </w:rPr>
        <w:t>ПРОТОКОЛ</w:t>
      </w:r>
    </w:p>
    <w:p w:rsidR="00D937B7" w:rsidRDefault="00D937B7" w:rsidP="00D937B7">
      <w:pPr>
        <w:jc w:val="center"/>
        <w:rPr>
          <w:sz w:val="28"/>
          <w:szCs w:val="28"/>
          <w:lang w:val="uk-UA"/>
        </w:rPr>
      </w:pPr>
    </w:p>
    <w:p w:rsidR="00D937B7" w:rsidRDefault="00D937B7" w:rsidP="00D937B7">
      <w:pPr>
        <w:jc w:val="center"/>
        <w:rPr>
          <w:sz w:val="28"/>
          <w:szCs w:val="28"/>
          <w:lang w:val="uk-UA"/>
        </w:rPr>
      </w:pPr>
      <w:r>
        <w:rPr>
          <w:sz w:val="28"/>
          <w:szCs w:val="28"/>
          <w:lang w:val="uk-UA"/>
        </w:rPr>
        <w:t>засідання педагогічної ради</w:t>
      </w:r>
    </w:p>
    <w:p w:rsidR="00D937B7" w:rsidRDefault="00D937B7" w:rsidP="00D937B7">
      <w:pPr>
        <w:jc w:val="center"/>
        <w:rPr>
          <w:sz w:val="28"/>
          <w:szCs w:val="28"/>
          <w:lang w:val="uk-UA"/>
        </w:rPr>
      </w:pPr>
      <w:r>
        <w:rPr>
          <w:sz w:val="28"/>
          <w:szCs w:val="28"/>
          <w:lang w:val="uk-UA"/>
        </w:rPr>
        <w:t>06.05</w:t>
      </w:r>
      <w:r w:rsidRPr="00BB240A">
        <w:rPr>
          <w:sz w:val="28"/>
          <w:szCs w:val="28"/>
          <w:lang w:val="uk-UA"/>
        </w:rPr>
        <w:t>.2021 №</w:t>
      </w:r>
      <w:r w:rsidRPr="00BB240A">
        <w:rPr>
          <w:sz w:val="28"/>
          <w:szCs w:val="28"/>
        </w:rPr>
        <w:t xml:space="preserve"> </w:t>
      </w:r>
      <w:r>
        <w:rPr>
          <w:sz w:val="28"/>
          <w:szCs w:val="28"/>
          <w:lang w:val="uk-UA"/>
        </w:rPr>
        <w:t>6</w:t>
      </w:r>
    </w:p>
    <w:p w:rsidR="00D937B7" w:rsidRDefault="00D937B7" w:rsidP="00D937B7">
      <w:pPr>
        <w:rPr>
          <w:sz w:val="28"/>
          <w:szCs w:val="28"/>
          <w:lang w:val="uk-UA"/>
        </w:rPr>
      </w:pPr>
      <w:r>
        <w:rPr>
          <w:sz w:val="28"/>
          <w:szCs w:val="28"/>
          <w:lang w:val="uk-UA"/>
        </w:rPr>
        <w:t>Голова – Андрій ТОЛСТОЙ</w:t>
      </w:r>
    </w:p>
    <w:p w:rsidR="00D937B7" w:rsidRDefault="00D937B7" w:rsidP="00D937B7">
      <w:pPr>
        <w:rPr>
          <w:sz w:val="28"/>
          <w:szCs w:val="28"/>
          <w:lang w:val="uk-UA"/>
        </w:rPr>
      </w:pPr>
      <w:r>
        <w:rPr>
          <w:sz w:val="28"/>
          <w:szCs w:val="28"/>
          <w:lang w:val="uk-UA"/>
        </w:rPr>
        <w:t>Секретар – Світлана ГУНБІНА</w:t>
      </w:r>
    </w:p>
    <w:p w:rsidR="00D937B7" w:rsidRDefault="00D937B7" w:rsidP="00D937B7">
      <w:pPr>
        <w:rPr>
          <w:sz w:val="28"/>
          <w:szCs w:val="28"/>
          <w:lang w:val="uk-UA"/>
        </w:rPr>
      </w:pPr>
      <w:r>
        <w:rPr>
          <w:sz w:val="28"/>
          <w:szCs w:val="28"/>
          <w:lang w:val="uk-UA"/>
        </w:rPr>
        <w:t xml:space="preserve">Присутні: ____ осіб(список додається) </w:t>
      </w:r>
    </w:p>
    <w:p w:rsidR="00D937B7" w:rsidRPr="00EC736E" w:rsidRDefault="00D937B7" w:rsidP="00D937B7">
      <w:pPr>
        <w:rPr>
          <w:sz w:val="28"/>
          <w:szCs w:val="28"/>
          <w:lang w:val="uk-UA"/>
        </w:rPr>
      </w:pPr>
    </w:p>
    <w:p w:rsidR="00D937B7" w:rsidRDefault="00D937B7" w:rsidP="00D937B7">
      <w:pPr>
        <w:jc w:val="both"/>
        <w:rPr>
          <w:sz w:val="28"/>
          <w:szCs w:val="28"/>
          <w:lang w:val="uk-UA"/>
        </w:rPr>
      </w:pPr>
      <w:r>
        <w:rPr>
          <w:sz w:val="28"/>
          <w:szCs w:val="28"/>
          <w:lang w:val="uk-UA"/>
        </w:rPr>
        <w:t>Порядок денний:</w:t>
      </w:r>
    </w:p>
    <w:p w:rsidR="00D937B7" w:rsidRDefault="00D937B7" w:rsidP="00D937B7">
      <w:pPr>
        <w:jc w:val="both"/>
        <w:rPr>
          <w:sz w:val="28"/>
          <w:szCs w:val="28"/>
          <w:lang w:val="uk-UA"/>
        </w:rPr>
      </w:pPr>
    </w:p>
    <w:p w:rsidR="00D937B7" w:rsidRDefault="00D937B7" w:rsidP="00D937B7">
      <w:pPr>
        <w:jc w:val="both"/>
        <w:rPr>
          <w:b/>
          <w:sz w:val="28"/>
          <w:szCs w:val="28"/>
          <w:lang w:val="uk-UA"/>
        </w:rPr>
      </w:pPr>
      <w:r>
        <w:rPr>
          <w:b/>
          <w:sz w:val="28"/>
          <w:szCs w:val="28"/>
          <w:lang w:val="uk-UA"/>
        </w:rPr>
        <w:t>Система педагогічних впливів для забезпечення психологічного комфорту у навчанні як умова ефективної соціалізації учня.</w:t>
      </w:r>
    </w:p>
    <w:p w:rsidR="00D937B7" w:rsidRPr="00455818" w:rsidRDefault="00D937B7" w:rsidP="00D937B7">
      <w:pPr>
        <w:jc w:val="both"/>
        <w:rPr>
          <w:b/>
          <w:sz w:val="28"/>
          <w:szCs w:val="28"/>
          <w:lang w:val="uk-UA"/>
        </w:rPr>
      </w:pPr>
    </w:p>
    <w:p w:rsidR="00D937B7" w:rsidRDefault="00D937B7" w:rsidP="00D937B7">
      <w:pPr>
        <w:numPr>
          <w:ilvl w:val="0"/>
          <w:numId w:val="2"/>
        </w:numPr>
        <w:tabs>
          <w:tab w:val="left" w:pos="0"/>
          <w:tab w:val="left" w:pos="567"/>
        </w:tabs>
        <w:ind w:left="0" w:firstLine="0"/>
        <w:jc w:val="both"/>
        <w:rPr>
          <w:sz w:val="28"/>
          <w:szCs w:val="28"/>
          <w:lang w:val="uk-UA"/>
        </w:rPr>
      </w:pPr>
      <w:r w:rsidRPr="00455818">
        <w:rPr>
          <w:sz w:val="28"/>
          <w:szCs w:val="28"/>
          <w:lang w:val="uk-UA"/>
        </w:rPr>
        <w:t>Про організоване закінчення 20</w:t>
      </w:r>
      <w:r>
        <w:rPr>
          <w:sz w:val="28"/>
          <w:szCs w:val="28"/>
          <w:lang w:val="uk-UA"/>
        </w:rPr>
        <w:t>20</w:t>
      </w:r>
      <w:r w:rsidRPr="00455818">
        <w:rPr>
          <w:sz w:val="28"/>
          <w:szCs w:val="28"/>
          <w:lang w:val="uk-UA"/>
        </w:rPr>
        <w:t>/20</w:t>
      </w:r>
      <w:r>
        <w:rPr>
          <w:sz w:val="28"/>
          <w:szCs w:val="28"/>
          <w:lang w:val="uk-UA"/>
        </w:rPr>
        <w:t>21</w:t>
      </w:r>
      <w:r w:rsidRPr="00455818">
        <w:rPr>
          <w:sz w:val="28"/>
          <w:szCs w:val="28"/>
          <w:lang w:val="uk-UA"/>
        </w:rPr>
        <w:t xml:space="preserve"> навчального року (доповідач </w:t>
      </w:r>
      <w:r>
        <w:rPr>
          <w:sz w:val="28"/>
          <w:szCs w:val="28"/>
          <w:lang w:val="uk-UA"/>
        </w:rPr>
        <w:t>Світлана ГУНБІНА</w:t>
      </w:r>
      <w:r w:rsidRPr="00455818">
        <w:rPr>
          <w:sz w:val="28"/>
          <w:szCs w:val="28"/>
          <w:lang w:val="uk-UA"/>
        </w:rPr>
        <w:t xml:space="preserve">). </w:t>
      </w:r>
    </w:p>
    <w:p w:rsidR="00D937B7" w:rsidRPr="00455818" w:rsidRDefault="00D937B7" w:rsidP="00D937B7">
      <w:pPr>
        <w:numPr>
          <w:ilvl w:val="0"/>
          <w:numId w:val="2"/>
        </w:numPr>
        <w:tabs>
          <w:tab w:val="left" w:pos="0"/>
          <w:tab w:val="left" w:pos="567"/>
        </w:tabs>
        <w:ind w:left="0" w:firstLine="0"/>
        <w:jc w:val="both"/>
        <w:rPr>
          <w:sz w:val="28"/>
          <w:szCs w:val="28"/>
          <w:lang w:val="uk-UA"/>
        </w:rPr>
      </w:pPr>
      <w:r>
        <w:rPr>
          <w:sz w:val="28"/>
          <w:szCs w:val="28"/>
          <w:lang w:val="uk-UA"/>
        </w:rPr>
        <w:t>Про виконання рішень попереднього засідання педагогічної ради (доповідач Андрій ТОЛСТОЙ)</w:t>
      </w:r>
    </w:p>
    <w:p w:rsidR="00D937B7" w:rsidRPr="00A4430F" w:rsidRDefault="00D937B7" w:rsidP="00D937B7">
      <w:pPr>
        <w:tabs>
          <w:tab w:val="left" w:pos="0"/>
        </w:tabs>
        <w:jc w:val="both"/>
        <w:rPr>
          <w:sz w:val="28"/>
          <w:szCs w:val="28"/>
          <w:lang w:val="uk-UA"/>
        </w:rPr>
      </w:pPr>
    </w:p>
    <w:p w:rsidR="00D937B7" w:rsidRPr="001C1CE4" w:rsidRDefault="00D937B7" w:rsidP="00D937B7">
      <w:pPr>
        <w:numPr>
          <w:ilvl w:val="0"/>
          <w:numId w:val="3"/>
        </w:numPr>
        <w:tabs>
          <w:tab w:val="left" w:pos="330"/>
        </w:tabs>
        <w:ind w:left="0" w:firstLine="0"/>
        <w:jc w:val="both"/>
        <w:rPr>
          <w:sz w:val="28"/>
          <w:szCs w:val="28"/>
          <w:lang w:val="uk-UA"/>
        </w:rPr>
      </w:pPr>
      <w:r w:rsidRPr="001C1CE4">
        <w:rPr>
          <w:sz w:val="28"/>
          <w:szCs w:val="28"/>
          <w:lang w:val="uk-UA"/>
        </w:rPr>
        <w:t xml:space="preserve">СЛУХАЛИ: </w:t>
      </w:r>
    </w:p>
    <w:p w:rsidR="00D937B7" w:rsidRPr="001C1CE4" w:rsidRDefault="00D937B7" w:rsidP="00D937B7">
      <w:pPr>
        <w:tabs>
          <w:tab w:val="left" w:pos="330"/>
        </w:tabs>
        <w:jc w:val="both"/>
        <w:rPr>
          <w:sz w:val="28"/>
          <w:szCs w:val="28"/>
          <w:lang w:val="uk-UA"/>
        </w:rPr>
      </w:pPr>
      <w:r w:rsidRPr="001C1CE4">
        <w:rPr>
          <w:sz w:val="28"/>
          <w:szCs w:val="28"/>
          <w:lang w:val="uk-UA"/>
        </w:rPr>
        <w:t>Алевтину ЗЕЛЕНІНУ, практичного психолога, яка розкрила питання системи педагогічних впливів для забезпечення психологічного комфорту у навчанні як умову ефективної соціалізації учня. Демократичні перетворення в Україні обумовили глобальні зміни у філософії освіти, визначенні її мети, завдань, методів діяльності. Сьогодні завдання закладів освіти – виховання громадянина з високим рівнем громадянської свідомості, патріотизму, активності, поваги до прав і свобод демократичного суспільства.</w:t>
      </w:r>
    </w:p>
    <w:p w:rsidR="00D937B7" w:rsidRPr="001C1CE4" w:rsidRDefault="00D937B7" w:rsidP="00D937B7">
      <w:pPr>
        <w:tabs>
          <w:tab w:val="left" w:pos="330"/>
          <w:tab w:val="left" w:pos="567"/>
        </w:tabs>
        <w:jc w:val="both"/>
        <w:rPr>
          <w:sz w:val="28"/>
          <w:szCs w:val="28"/>
          <w:lang w:val="uk-UA"/>
        </w:rPr>
      </w:pPr>
      <w:r w:rsidRPr="001C1CE4">
        <w:rPr>
          <w:sz w:val="28"/>
          <w:szCs w:val="28"/>
          <w:lang w:val="uk-UA"/>
        </w:rPr>
        <w:t xml:space="preserve">Поняття “соціалізація” (від лат. </w:t>
      </w:r>
      <w:proofErr w:type="spellStart"/>
      <w:r w:rsidRPr="001C1CE4">
        <w:rPr>
          <w:sz w:val="28"/>
          <w:szCs w:val="28"/>
          <w:lang w:val="uk-UA"/>
        </w:rPr>
        <w:t>socialis</w:t>
      </w:r>
      <w:proofErr w:type="spellEnd"/>
      <w:r w:rsidRPr="001C1CE4">
        <w:rPr>
          <w:sz w:val="28"/>
          <w:szCs w:val="28"/>
          <w:lang w:val="uk-UA"/>
        </w:rPr>
        <w:t xml:space="preserve"> – суспільний) дедалі активніше використовується як наукова категорія представниками широкого спектра наук філософії, соціології, психології, політології, педагогіки та ін. Соціалізація – це прийняття індивідом групових норм, “прийняття особистістю переконань, цінностей і норм вищого чи нижчого статусу, характерних для груп, членства в яких особистість домагається. Складові процесу соціалізації: 1)Підготовка до суспільного життя: формування та засвоювання навичок демократичної культури, виконання громадянських обов’язків, взяття відповідальності за себе, родину, суспільство; 2)Оволодіння загальнолюдською і національною культурою: формування цілісного світогляду, опанування таких соціальних навичок, як моральне ставлення до людей, терпимість щодо соціальних, національних, етнічних, релігійних, статевих розбіжностей, шанування прав та свобод людини, навичок співробітництва, позитивного розв’язання конфліктів, підтримки загальної безпеки; 3)Соціально-політична адаптація: розвиток навичок спілкування, культури комунікацій, самопізнання, самооцінки, самовизначення; адекватної оцінки світу, політичної ситуації, власної позиції тощо; 4)Соціально-професійна орієнтація: усвідомлений вибір життєвих </w:t>
      </w:r>
      <w:r w:rsidRPr="001C1CE4">
        <w:rPr>
          <w:sz w:val="28"/>
          <w:szCs w:val="28"/>
          <w:lang w:val="uk-UA"/>
        </w:rPr>
        <w:lastRenderedPageBreak/>
        <w:t xml:space="preserve">стратегій, реалізація прав і можливостей шляхом самовиховання, самовизначення, самооцінки інтересів, здібностей, нахилів, мотивації майбутнього соціального і професійного розвитку. Комфортне навчання та виховання складається з таких структурних компонентів, як: психологічна комфортність; інтелектуальна комфортність; фізична комфортність. Психологічна комфортність – це такий стан, який виникає у процесі життєдіяльності дитини, вказує на радість, задоволення, отримані в навчальному закладі; це умова життя, за якої учень спокійний та немає потреби від будь-кого захищатися. Іще у 1941 році психолог Р.А.Джонсон увів термін «шкільна фобія» - це не просто небажання дитини відвідувати школу, а невротичний стан, який характеризується розладом сну, підвищеною тривожністю, енурезом, загостренням хронічних хвороб (гастрит, виразка, астма). Психологічні ознаки стресу дітей середнього та старшого шкільного віку: зміни у шкільній успішності; вживання алкоголю або наркотиків; зміни у режимі сну або харчування; часті скарги на фізичний стан; одержимість питанням своєї ваги: невиправданий страх перед ожирінням; затяжна депресія, зниження апетиту, песимізм, меланхолія, думки про смерть; часті прояви агресії або жорстокості; замкнутість. Отже, щоб уникати стресових, дискомфортних ситуацій із учнями, учитель повинен бути значно мудрішим і терплячішим за учня і використовувати: прохання замість вимог; методи словесного переконання; компромісний розв’язок питань, які створили стресову ситуацію; чітку, продуману організацію уроку; уникнення образливих та принизливих для учня слів; методи емоційного розвантаження. Інтелектуальна комфортність – це задоволеність дитини своєю розумовою діяльністю, її результатами на уроках, а також задоволення потреби в отриманні нової інформації. Добре відомо, що в більшості загальноосвітніх шкіл тільки 25-30% учнів успішно засвоюють найбільш важкі предмети: математику, фізику, хімію, мови. Інші діти краще засвоюють гуманітарні предмети або погано навчаються майже з усіх предметів. Фундаментальна людська потреба у самоствердженні примушує учнів занижувати цінність шкільних знань, допитливість, старанність, що пов’язано з образом гарного учня та доброї успішності. На противагу цьому демонструється незалежність та різні ознаки дорослішання: брутальність, паління, демонстративний інтерес до представників протилежної </w:t>
      </w:r>
      <w:proofErr w:type="spellStart"/>
      <w:r w:rsidRPr="001C1CE4">
        <w:rPr>
          <w:sz w:val="28"/>
          <w:szCs w:val="28"/>
          <w:lang w:val="uk-UA"/>
        </w:rPr>
        <w:t>статі.Щоб</w:t>
      </w:r>
      <w:proofErr w:type="spellEnd"/>
      <w:r w:rsidRPr="001C1CE4">
        <w:rPr>
          <w:sz w:val="28"/>
          <w:szCs w:val="28"/>
          <w:lang w:val="uk-UA"/>
        </w:rPr>
        <w:t xml:space="preserve"> досягти мети навчання, учитель повинен використовувати: зовнішню та внутрішню мотивацію; створення ситуації успіху; зміну видів навчальної діяльності під час уроку: словесний, наочний, аудіовізуальний методи, що чергуються протягом уроку; роботу в парах, групах та індивідуальну роботу; рольові ігри, дискусії, семінари; фізкультхвилинки та релаксаційні паузи; варіативну систему оцінювання. Метелик народився ввечері. Злетів він зі свого листочка. Сонце вже сховалося за обрій. Летить метелик, дивиться з подивом на квіти, на місяць. Раптом бачить щось яскраве, світле. «Це, мабуть, сонце», - думає метелик. Поспішає до нього. А то не сонце, а лампочка. – Не поспішай, метелику, зупинись. Бо тільки-но доторкнешся до неї – згориш. Висновок: учні, як метелики, летять до вчителя, вбачаючи в ньому не тільки носія знань та культури, а й товариша, помічника. Тому наша задача не обпекти дитячу душу, не залишити на ній рани від жорстокості, зневаги, </w:t>
      </w:r>
      <w:r w:rsidRPr="001C1CE4">
        <w:rPr>
          <w:sz w:val="28"/>
          <w:szCs w:val="28"/>
          <w:lang w:val="uk-UA"/>
        </w:rPr>
        <w:lastRenderedPageBreak/>
        <w:t xml:space="preserve">байдужості. Фізична комфортність учня - це відповідність між його тілесними, соматичними потребами та предметно-просторовими умовами шкільного середовища. Ця потреба тісно пов’язана із сенсорними процесами, що характеризують зорові, слухові та тактильні відчуття. Стан фізичного комфорту несе з собою відчуття задоволеності власною діяльністю, позитивні мотиви до її продовження, що веде до індивідуального росту школяра. Як же створити в школі фізичний комфорт? Організація гарячого харчування учнів, дотримання гігієнічних умов щодо температурного режиму, освітлення, провітрювання приміщень; створення таких комфортних умов навчання, які виключають будь-які зовнішні подразники. Умови фізичного комфорту: не забороняти, а направляти, не керувати, а </w:t>
      </w:r>
      <w:proofErr w:type="spellStart"/>
      <w:r w:rsidRPr="001C1CE4">
        <w:rPr>
          <w:sz w:val="28"/>
          <w:szCs w:val="28"/>
          <w:lang w:val="uk-UA"/>
        </w:rPr>
        <w:t>співкерувати</w:t>
      </w:r>
      <w:proofErr w:type="spellEnd"/>
      <w:r w:rsidRPr="001C1CE4">
        <w:rPr>
          <w:sz w:val="28"/>
          <w:szCs w:val="28"/>
          <w:lang w:val="uk-UA"/>
        </w:rPr>
        <w:t>, не примушувати, а переконувати, не командувати, а організовувати.</w:t>
      </w:r>
      <w:r w:rsidRPr="001C1CE4">
        <w:rPr>
          <w:sz w:val="28"/>
          <w:szCs w:val="28"/>
          <w:lang w:val="uk-UA"/>
        </w:rPr>
        <w:tab/>
      </w:r>
      <w:r w:rsidRPr="001C1CE4">
        <w:rPr>
          <w:sz w:val="28"/>
          <w:szCs w:val="28"/>
          <w:lang w:val="uk-UA"/>
        </w:rPr>
        <w:tab/>
      </w:r>
    </w:p>
    <w:p w:rsidR="00D937B7" w:rsidRPr="001C1CE4" w:rsidRDefault="00D937B7" w:rsidP="00D937B7">
      <w:pPr>
        <w:tabs>
          <w:tab w:val="left" w:pos="330"/>
          <w:tab w:val="left" w:pos="567"/>
        </w:tabs>
        <w:jc w:val="both"/>
        <w:rPr>
          <w:sz w:val="28"/>
          <w:szCs w:val="28"/>
          <w:lang w:val="uk-UA"/>
        </w:rPr>
      </w:pPr>
    </w:p>
    <w:p w:rsidR="00D937B7" w:rsidRPr="00E76C5C" w:rsidRDefault="00D937B7" w:rsidP="00D937B7">
      <w:pPr>
        <w:tabs>
          <w:tab w:val="left" w:pos="330"/>
          <w:tab w:val="left" w:pos="567"/>
        </w:tabs>
        <w:jc w:val="both"/>
        <w:rPr>
          <w:sz w:val="28"/>
          <w:szCs w:val="28"/>
          <w:lang w:val="uk-UA"/>
        </w:rPr>
      </w:pPr>
      <w:r w:rsidRPr="00E76C5C">
        <w:rPr>
          <w:sz w:val="28"/>
          <w:szCs w:val="28"/>
          <w:lang w:val="uk-UA"/>
        </w:rPr>
        <w:t>УХВАЛИЛИ:</w:t>
      </w:r>
    </w:p>
    <w:p w:rsidR="00D937B7" w:rsidRPr="00E76C5C" w:rsidRDefault="00D937B7" w:rsidP="00D937B7">
      <w:pPr>
        <w:tabs>
          <w:tab w:val="left" w:pos="330"/>
          <w:tab w:val="left" w:pos="567"/>
        </w:tabs>
        <w:jc w:val="both"/>
        <w:rPr>
          <w:sz w:val="28"/>
          <w:szCs w:val="28"/>
          <w:lang w:val="uk-UA"/>
        </w:rPr>
      </w:pPr>
    </w:p>
    <w:p w:rsidR="00D937B7" w:rsidRDefault="00D937B7" w:rsidP="00D937B7">
      <w:pPr>
        <w:tabs>
          <w:tab w:val="left" w:pos="330"/>
          <w:tab w:val="left" w:pos="567"/>
        </w:tabs>
        <w:jc w:val="both"/>
        <w:rPr>
          <w:sz w:val="28"/>
          <w:szCs w:val="28"/>
          <w:lang w:val="uk-UA"/>
        </w:rPr>
      </w:pPr>
      <w:r w:rsidRPr="00E76C5C">
        <w:rPr>
          <w:sz w:val="28"/>
          <w:szCs w:val="28"/>
          <w:lang w:val="uk-UA"/>
        </w:rPr>
        <w:t>1.</w:t>
      </w:r>
      <w:r w:rsidRPr="00E76C5C">
        <w:rPr>
          <w:sz w:val="28"/>
          <w:szCs w:val="28"/>
          <w:lang w:val="uk-UA"/>
        </w:rPr>
        <w:tab/>
        <w:t xml:space="preserve">Інформацію </w:t>
      </w:r>
      <w:r>
        <w:rPr>
          <w:sz w:val="28"/>
          <w:szCs w:val="28"/>
          <w:lang w:val="uk-UA"/>
        </w:rPr>
        <w:t>практичного психолога</w:t>
      </w:r>
      <w:r w:rsidRPr="00E76C5C">
        <w:rPr>
          <w:sz w:val="28"/>
          <w:szCs w:val="28"/>
          <w:lang w:val="uk-UA"/>
        </w:rPr>
        <w:t xml:space="preserve"> взяти до </w:t>
      </w:r>
      <w:r>
        <w:rPr>
          <w:sz w:val="28"/>
          <w:szCs w:val="28"/>
          <w:lang w:val="uk-UA"/>
        </w:rPr>
        <w:t>роботи</w:t>
      </w:r>
      <w:r w:rsidRPr="00E76C5C">
        <w:rPr>
          <w:sz w:val="28"/>
          <w:szCs w:val="28"/>
          <w:lang w:val="uk-UA"/>
        </w:rPr>
        <w:t>.</w:t>
      </w:r>
    </w:p>
    <w:p w:rsidR="00D937B7" w:rsidRDefault="00D937B7" w:rsidP="00D937B7">
      <w:pPr>
        <w:tabs>
          <w:tab w:val="left" w:pos="330"/>
          <w:tab w:val="left" w:pos="567"/>
        </w:tabs>
        <w:jc w:val="both"/>
        <w:rPr>
          <w:sz w:val="28"/>
          <w:szCs w:val="28"/>
          <w:lang w:val="uk-UA"/>
        </w:rPr>
      </w:pPr>
    </w:p>
    <w:p w:rsidR="00D937B7" w:rsidRDefault="00D937B7" w:rsidP="00D937B7">
      <w:pPr>
        <w:numPr>
          <w:ilvl w:val="0"/>
          <w:numId w:val="3"/>
        </w:numPr>
        <w:tabs>
          <w:tab w:val="left" w:pos="330"/>
          <w:tab w:val="left" w:pos="567"/>
        </w:tabs>
        <w:ind w:left="0" w:firstLine="0"/>
        <w:jc w:val="both"/>
        <w:rPr>
          <w:sz w:val="28"/>
          <w:szCs w:val="28"/>
          <w:lang w:val="uk-UA"/>
        </w:rPr>
      </w:pPr>
      <w:r>
        <w:rPr>
          <w:sz w:val="28"/>
          <w:szCs w:val="28"/>
          <w:lang w:val="uk-UA"/>
        </w:rPr>
        <w:t xml:space="preserve">СЛУХАЛИ: </w:t>
      </w:r>
    </w:p>
    <w:p w:rsidR="00D937B7" w:rsidRPr="00455818" w:rsidRDefault="00D937B7" w:rsidP="00D937B7">
      <w:pPr>
        <w:tabs>
          <w:tab w:val="left" w:pos="330"/>
          <w:tab w:val="left" w:pos="567"/>
        </w:tabs>
        <w:jc w:val="both"/>
        <w:rPr>
          <w:sz w:val="28"/>
          <w:szCs w:val="28"/>
          <w:lang w:val="uk-UA"/>
        </w:rPr>
      </w:pPr>
      <w:r>
        <w:rPr>
          <w:sz w:val="28"/>
          <w:szCs w:val="28"/>
          <w:lang w:val="uk-UA"/>
        </w:rPr>
        <w:t>Світлану ГУНБІНУ</w:t>
      </w:r>
      <w:r w:rsidRPr="00130D50">
        <w:rPr>
          <w:sz w:val="28"/>
          <w:szCs w:val="28"/>
          <w:lang w:val="uk-UA"/>
        </w:rPr>
        <w:t xml:space="preserve">, методиста, яка </w:t>
      </w:r>
      <w:r>
        <w:rPr>
          <w:sz w:val="28"/>
          <w:szCs w:val="28"/>
          <w:lang w:val="uk-UA"/>
        </w:rPr>
        <w:t xml:space="preserve">повідомила присутнім, що заходи з організованого завершення 2020/2021 навчального року здійснюються </w:t>
      </w:r>
      <w:r>
        <w:rPr>
          <w:sz w:val="28"/>
          <w:lang w:val="uk-UA"/>
        </w:rPr>
        <w:t>в</w:t>
      </w:r>
      <w:r w:rsidRPr="00455818">
        <w:rPr>
          <w:sz w:val="28"/>
          <w:lang w:val="uk-UA"/>
        </w:rPr>
        <w:t>ідповідно до частини 8 статті 12 Закону України «Про освіту», пунктів 3, 4 статті 10, пунктів 2, 3, 5 статті 17 Закону України «Про повну загальну середню освіту»</w:t>
      </w:r>
      <w:r w:rsidRPr="00455818">
        <w:rPr>
          <w:sz w:val="28"/>
          <w:szCs w:val="28"/>
          <w:lang w:val="uk-UA"/>
        </w:rPr>
        <w:t xml:space="preserve">; </w:t>
      </w:r>
      <w:r w:rsidRPr="00455818">
        <w:rPr>
          <w:color w:val="000000"/>
          <w:sz w:val="28"/>
          <w:szCs w:val="28"/>
          <w:lang w:val="uk-UA"/>
        </w:rPr>
        <w:t xml:space="preserve">до Закону України від 30 березня 2020 року  №540-ІХ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455818">
        <w:rPr>
          <w:color w:val="000000"/>
          <w:sz w:val="28"/>
          <w:szCs w:val="28"/>
          <w:lang w:val="uk-UA"/>
        </w:rPr>
        <w:t>коронавірусної</w:t>
      </w:r>
      <w:proofErr w:type="spellEnd"/>
      <w:r w:rsidRPr="00455818">
        <w:rPr>
          <w:color w:val="000000"/>
          <w:sz w:val="28"/>
          <w:szCs w:val="28"/>
          <w:lang w:val="uk-UA"/>
        </w:rPr>
        <w:t xml:space="preserve"> хвороби (</w:t>
      </w:r>
      <w:r w:rsidRPr="00455818">
        <w:rPr>
          <w:color w:val="000000"/>
          <w:sz w:val="28"/>
          <w:szCs w:val="28"/>
          <w:lang w:val="en-US"/>
        </w:rPr>
        <w:t>COVID</w:t>
      </w:r>
      <w:r w:rsidRPr="00455818">
        <w:rPr>
          <w:color w:val="000000"/>
          <w:sz w:val="28"/>
          <w:szCs w:val="28"/>
          <w:lang w:val="uk-UA"/>
        </w:rPr>
        <w:t xml:space="preserve">-19)» (зі змінами та доповненнями) (щодо окремих питань завершення 2020/2021 навчального року); </w:t>
      </w:r>
      <w:r w:rsidRPr="00455818">
        <w:rPr>
          <w:sz w:val="28"/>
          <w:szCs w:val="28"/>
          <w:lang w:val="uk-UA"/>
        </w:rPr>
        <w:t>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20.07.2015р. за № 924/27369 (із змінами);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02.01.2019р. за № 8/32979 (із змінами); 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зареєстрованого у Міністерстві юстиції України 31.03.2015р. за             № 354/26799 (із змінами);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10.01.2017  № 25, зареєстрованого в Міністерстві юстиції України 27.01.2017 р. за № 118/29986 (із змінами);</w:t>
      </w:r>
      <w:r w:rsidRPr="00455818">
        <w:rPr>
          <w:sz w:val="28"/>
          <w:lang w:val="uk-UA"/>
        </w:rPr>
        <w:t xml:space="preserve"> </w:t>
      </w:r>
      <w:r w:rsidRPr="00455818">
        <w:rPr>
          <w:sz w:val="28"/>
          <w:szCs w:val="28"/>
          <w:lang w:val="uk-UA"/>
        </w:rPr>
        <w:t xml:space="preserve">наказів Міністерства освіти і науки України: від 01.03.2021 № 268 «Деякі питання переведення учнів на наступний рік навчання», зареєстрованого в Міністерстві юстиції України 13.04.2021 за № 494/36116; </w:t>
      </w:r>
      <w:r w:rsidRPr="00455818">
        <w:rPr>
          <w:color w:val="000000"/>
          <w:sz w:val="28"/>
          <w:szCs w:val="28"/>
          <w:lang w:val="uk-UA"/>
        </w:rPr>
        <w:t xml:space="preserve">від 03.03.2021 № 273 «Про звільнення від проходження державної підсумкової атестації учнів, які завершують здобуття початкової та базової </w:t>
      </w:r>
      <w:r w:rsidRPr="00455818">
        <w:rPr>
          <w:color w:val="000000"/>
          <w:sz w:val="28"/>
          <w:szCs w:val="28"/>
          <w:lang w:val="uk-UA"/>
        </w:rPr>
        <w:lastRenderedPageBreak/>
        <w:t>загальної середньої освіти, у 2020/2021 навчальному році»</w:t>
      </w:r>
      <w:r w:rsidRPr="00455818">
        <w:rPr>
          <w:sz w:val="28"/>
          <w:szCs w:val="28"/>
          <w:lang w:val="uk-UA"/>
        </w:rPr>
        <w:t xml:space="preserve">, зареєстрованого у Міністерстві юстиції України 16.03.2021 за № 338/35960; від 12.10.2020            № 13321262 «Деякі питання проведення в 2020/2021 навчальному році державної підсумкової атестації осіб, які здобувають загальну середню освіту», зареєстрованого в Міністерстві юстиції України 20.11.2020 за № 1153/35436; </w:t>
      </w:r>
    </w:p>
    <w:p w:rsidR="00D937B7" w:rsidRDefault="00D937B7" w:rsidP="00D937B7">
      <w:pPr>
        <w:tabs>
          <w:tab w:val="left" w:pos="330"/>
          <w:tab w:val="left" w:pos="567"/>
        </w:tabs>
        <w:jc w:val="both"/>
        <w:rPr>
          <w:sz w:val="28"/>
          <w:szCs w:val="28"/>
          <w:lang w:val="uk-UA"/>
        </w:rPr>
      </w:pPr>
      <w:r w:rsidRPr="00455818">
        <w:rPr>
          <w:sz w:val="28"/>
          <w:szCs w:val="28"/>
          <w:lang w:val="uk-UA"/>
        </w:rPr>
        <w:t>від 09.07.2019 № 945 «Деякі питання проведення в 2021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01.08.2019 р. № 850/33821 (із змінами і доповненнями);</w:t>
      </w:r>
      <w:r w:rsidRPr="00455818">
        <w:rPr>
          <w:sz w:val="28"/>
          <w:lang w:val="uk-UA"/>
        </w:rPr>
        <w:t xml:space="preserve"> </w:t>
      </w:r>
      <w:r w:rsidRPr="00455818">
        <w:rPr>
          <w:sz w:val="28"/>
          <w:szCs w:val="28"/>
          <w:lang w:val="uk-UA"/>
        </w:rPr>
        <w:t xml:space="preserve">листа Міністерства освіти і науки України: від 30.04.2021 № 1/9-229 «Щодо реалізації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455818">
        <w:rPr>
          <w:sz w:val="28"/>
          <w:szCs w:val="28"/>
          <w:lang w:val="uk-UA"/>
        </w:rPr>
        <w:t>коронавірусної</w:t>
      </w:r>
      <w:proofErr w:type="spellEnd"/>
      <w:r w:rsidRPr="00455818">
        <w:rPr>
          <w:sz w:val="28"/>
          <w:szCs w:val="28"/>
          <w:lang w:val="uk-UA"/>
        </w:rPr>
        <w:t xml:space="preserve"> хвороби </w:t>
      </w:r>
      <w:r w:rsidRPr="00455818">
        <w:rPr>
          <w:color w:val="000000"/>
          <w:sz w:val="28"/>
          <w:szCs w:val="28"/>
          <w:lang w:val="uk-UA"/>
        </w:rPr>
        <w:t>(</w:t>
      </w:r>
      <w:r w:rsidRPr="00455818">
        <w:rPr>
          <w:color w:val="000000"/>
          <w:sz w:val="28"/>
          <w:szCs w:val="28"/>
          <w:lang w:val="en-US"/>
        </w:rPr>
        <w:t>COVID</w:t>
      </w:r>
      <w:r w:rsidRPr="00455818">
        <w:rPr>
          <w:color w:val="000000"/>
          <w:sz w:val="28"/>
          <w:szCs w:val="28"/>
          <w:lang w:val="uk-UA"/>
        </w:rPr>
        <w:t>-19)</w:t>
      </w:r>
      <w:r w:rsidRPr="00455818">
        <w:rPr>
          <w:sz w:val="28"/>
          <w:szCs w:val="28"/>
          <w:lang w:val="uk-UA"/>
        </w:rPr>
        <w:t>» (щодо окремих питань завершення 2020/2021 навчального року)»</w:t>
      </w:r>
      <w:r>
        <w:rPr>
          <w:sz w:val="28"/>
          <w:szCs w:val="28"/>
          <w:lang w:val="uk-UA"/>
        </w:rPr>
        <w:t>.</w:t>
      </w:r>
    </w:p>
    <w:p w:rsidR="00D937B7" w:rsidRDefault="00D937B7" w:rsidP="00D937B7">
      <w:pPr>
        <w:tabs>
          <w:tab w:val="left" w:pos="330"/>
          <w:tab w:val="left" w:pos="567"/>
        </w:tabs>
        <w:jc w:val="both"/>
        <w:rPr>
          <w:sz w:val="28"/>
          <w:szCs w:val="28"/>
          <w:lang w:val="uk-UA"/>
        </w:rPr>
      </w:pPr>
    </w:p>
    <w:p w:rsidR="00D937B7" w:rsidRDefault="00D937B7" w:rsidP="00D937B7">
      <w:pPr>
        <w:tabs>
          <w:tab w:val="left" w:pos="330"/>
          <w:tab w:val="left" w:pos="567"/>
        </w:tabs>
        <w:jc w:val="both"/>
        <w:rPr>
          <w:sz w:val="28"/>
          <w:szCs w:val="28"/>
          <w:lang w:val="uk-UA"/>
        </w:rPr>
      </w:pPr>
      <w:r w:rsidRPr="00096506">
        <w:rPr>
          <w:sz w:val="28"/>
          <w:szCs w:val="28"/>
          <w:lang w:val="uk-UA"/>
        </w:rPr>
        <w:t>УХВАЛИЛИ:</w:t>
      </w:r>
    </w:p>
    <w:p w:rsidR="00D937B7" w:rsidRDefault="00D937B7" w:rsidP="00D937B7">
      <w:pPr>
        <w:tabs>
          <w:tab w:val="left" w:pos="330"/>
          <w:tab w:val="left" w:pos="567"/>
        </w:tabs>
        <w:jc w:val="both"/>
        <w:rPr>
          <w:sz w:val="28"/>
          <w:szCs w:val="28"/>
          <w:lang w:val="uk-UA"/>
        </w:rPr>
      </w:pPr>
    </w:p>
    <w:p w:rsidR="00D937B7" w:rsidRDefault="00D937B7" w:rsidP="00D937B7">
      <w:pPr>
        <w:numPr>
          <w:ilvl w:val="0"/>
          <w:numId w:val="4"/>
        </w:numPr>
        <w:tabs>
          <w:tab w:val="left" w:pos="284"/>
          <w:tab w:val="left" w:pos="993"/>
          <w:tab w:val="center" w:pos="4677"/>
          <w:tab w:val="right" w:pos="9355"/>
        </w:tabs>
        <w:ind w:left="0" w:firstLine="0"/>
        <w:jc w:val="both"/>
        <w:rPr>
          <w:sz w:val="28"/>
          <w:szCs w:val="28"/>
          <w:lang w:val="uk-UA"/>
        </w:rPr>
      </w:pPr>
      <w:r w:rsidRPr="00727B25">
        <w:rPr>
          <w:sz w:val="28"/>
          <w:szCs w:val="28"/>
          <w:lang w:val="uk-UA"/>
        </w:rPr>
        <w:t>Завершити  2020/2021 навчальний рік для учнів 8-11 класів 04.06.2021.</w:t>
      </w:r>
    </w:p>
    <w:p w:rsidR="00D937B7" w:rsidRDefault="00D937B7" w:rsidP="00D937B7">
      <w:pPr>
        <w:numPr>
          <w:ilvl w:val="0"/>
          <w:numId w:val="4"/>
        </w:numPr>
        <w:tabs>
          <w:tab w:val="left" w:pos="284"/>
          <w:tab w:val="left" w:pos="993"/>
          <w:tab w:val="center" w:pos="4677"/>
          <w:tab w:val="right" w:pos="9355"/>
        </w:tabs>
        <w:ind w:left="0" w:firstLine="0"/>
        <w:jc w:val="both"/>
        <w:rPr>
          <w:sz w:val="28"/>
          <w:szCs w:val="28"/>
          <w:lang w:val="uk-UA"/>
        </w:rPr>
      </w:pPr>
      <w:r w:rsidRPr="00727B25">
        <w:rPr>
          <w:sz w:val="28"/>
          <w:szCs w:val="28"/>
          <w:lang w:val="uk-UA"/>
        </w:rPr>
        <w:t>Свято «Останнього дзвоника» провести на спортивному майданчику біля манежу КЗ «КДЮСШ «ХТЗ» ХОР»</w:t>
      </w:r>
      <w:r>
        <w:rPr>
          <w:sz w:val="28"/>
          <w:szCs w:val="28"/>
          <w:lang w:val="uk-UA"/>
        </w:rPr>
        <w:t xml:space="preserve"> (відповідальна ГУНБІНА Світлана, методист)</w:t>
      </w:r>
      <w:r w:rsidRPr="00727B25">
        <w:rPr>
          <w:sz w:val="28"/>
          <w:szCs w:val="28"/>
          <w:lang w:val="uk-UA"/>
        </w:rPr>
        <w:t>.</w:t>
      </w:r>
    </w:p>
    <w:p w:rsidR="00D937B7" w:rsidRDefault="00D937B7" w:rsidP="00D937B7">
      <w:pPr>
        <w:tabs>
          <w:tab w:val="left" w:pos="284"/>
          <w:tab w:val="left" w:pos="993"/>
          <w:tab w:val="center" w:pos="4677"/>
          <w:tab w:val="right" w:pos="9355"/>
        </w:tabs>
        <w:jc w:val="right"/>
        <w:rPr>
          <w:sz w:val="28"/>
          <w:szCs w:val="28"/>
          <w:lang w:val="uk-UA"/>
        </w:rPr>
      </w:pPr>
      <w:r w:rsidRPr="00727B25">
        <w:rPr>
          <w:sz w:val="28"/>
          <w:szCs w:val="28"/>
          <w:lang w:val="uk-UA"/>
        </w:rPr>
        <w:t>Термін: 03.06.2021 з 09.00 до 10.30</w:t>
      </w:r>
    </w:p>
    <w:p w:rsidR="00D937B7" w:rsidRPr="00727B25" w:rsidRDefault="00D937B7" w:rsidP="00D937B7">
      <w:pPr>
        <w:numPr>
          <w:ilvl w:val="0"/>
          <w:numId w:val="4"/>
        </w:numPr>
        <w:tabs>
          <w:tab w:val="left" w:pos="284"/>
          <w:tab w:val="left" w:pos="993"/>
          <w:tab w:val="center" w:pos="4677"/>
          <w:tab w:val="right" w:pos="9355"/>
        </w:tabs>
        <w:ind w:left="0" w:firstLine="0"/>
        <w:jc w:val="both"/>
        <w:rPr>
          <w:sz w:val="28"/>
          <w:szCs w:val="28"/>
          <w:lang w:val="uk-UA"/>
        </w:rPr>
      </w:pPr>
      <w:r w:rsidRPr="00727B25">
        <w:rPr>
          <w:sz w:val="28"/>
          <w:szCs w:val="28"/>
          <w:lang w:val="uk-UA"/>
        </w:rPr>
        <w:t>Урочисте вручення випускникам свідоцтв про здобуття повної загальної середньої освіти провести в приміщенні манежу КЗ «КДЮСШ «ХТЗ» ХОР»</w:t>
      </w:r>
      <w:r>
        <w:rPr>
          <w:sz w:val="28"/>
          <w:szCs w:val="28"/>
          <w:lang w:val="uk-UA"/>
        </w:rPr>
        <w:t xml:space="preserve"> (відповідальна СЕРДЮК Олена, класний керівник 11 класу)</w:t>
      </w:r>
      <w:r w:rsidRPr="00727B25">
        <w:rPr>
          <w:sz w:val="28"/>
          <w:szCs w:val="28"/>
          <w:lang w:val="uk-UA"/>
        </w:rPr>
        <w:t>.</w:t>
      </w:r>
    </w:p>
    <w:p w:rsidR="00D937B7" w:rsidRPr="00727B25" w:rsidRDefault="00D937B7" w:rsidP="00D937B7">
      <w:pPr>
        <w:tabs>
          <w:tab w:val="left" w:pos="567"/>
          <w:tab w:val="left" w:pos="993"/>
          <w:tab w:val="center" w:pos="4677"/>
          <w:tab w:val="right" w:pos="9355"/>
        </w:tabs>
        <w:ind w:left="1136"/>
        <w:jc w:val="right"/>
        <w:rPr>
          <w:sz w:val="28"/>
          <w:szCs w:val="28"/>
          <w:lang w:val="uk-UA"/>
        </w:rPr>
      </w:pPr>
      <w:r w:rsidRPr="00727B25">
        <w:rPr>
          <w:sz w:val="28"/>
          <w:szCs w:val="28"/>
          <w:lang w:val="uk-UA"/>
        </w:rPr>
        <w:t>Термін: 16.06.2021 з 14.00 до 16.00</w:t>
      </w:r>
    </w:p>
    <w:p w:rsidR="00D937B7" w:rsidRPr="00727B25" w:rsidRDefault="00D937B7" w:rsidP="00D937B7">
      <w:pPr>
        <w:numPr>
          <w:ilvl w:val="0"/>
          <w:numId w:val="4"/>
        </w:numPr>
        <w:tabs>
          <w:tab w:val="left" w:pos="0"/>
          <w:tab w:val="left" w:pos="284"/>
          <w:tab w:val="left" w:pos="993"/>
          <w:tab w:val="center" w:pos="4677"/>
          <w:tab w:val="right" w:pos="9355"/>
        </w:tabs>
        <w:ind w:left="0" w:firstLine="0"/>
        <w:jc w:val="both"/>
        <w:rPr>
          <w:sz w:val="28"/>
          <w:szCs w:val="28"/>
          <w:lang w:val="uk-UA"/>
        </w:rPr>
      </w:pPr>
      <w:r w:rsidRPr="00727B25">
        <w:rPr>
          <w:sz w:val="28"/>
          <w:szCs w:val="28"/>
          <w:lang w:val="uk-UA"/>
        </w:rPr>
        <w:t xml:space="preserve">Урочисте вручення випускникам свідоцтв про здобуття </w:t>
      </w:r>
      <w:r>
        <w:rPr>
          <w:sz w:val="28"/>
          <w:szCs w:val="28"/>
          <w:lang w:val="uk-UA"/>
        </w:rPr>
        <w:t>базової</w:t>
      </w:r>
      <w:r w:rsidRPr="00727B25">
        <w:rPr>
          <w:sz w:val="28"/>
          <w:szCs w:val="28"/>
          <w:lang w:val="uk-UA"/>
        </w:rPr>
        <w:t xml:space="preserve"> середньої освіти провести в </w:t>
      </w:r>
      <w:r>
        <w:rPr>
          <w:sz w:val="28"/>
          <w:szCs w:val="28"/>
          <w:lang w:val="uk-UA"/>
        </w:rPr>
        <w:t>актовій залі ХРЛІСП (відповідальна ПІДОПРИГОРА Вікторія, класний керівник 9 класу)</w:t>
      </w:r>
      <w:r w:rsidRPr="00727B25">
        <w:rPr>
          <w:sz w:val="28"/>
          <w:szCs w:val="28"/>
          <w:lang w:val="uk-UA"/>
        </w:rPr>
        <w:t>.</w:t>
      </w:r>
    </w:p>
    <w:p w:rsidR="00D937B7" w:rsidRDefault="00D937B7" w:rsidP="00D937B7">
      <w:pPr>
        <w:tabs>
          <w:tab w:val="left" w:pos="315"/>
          <w:tab w:val="left" w:pos="567"/>
          <w:tab w:val="left" w:pos="993"/>
        </w:tabs>
        <w:ind w:left="928"/>
        <w:jc w:val="right"/>
        <w:rPr>
          <w:sz w:val="28"/>
          <w:szCs w:val="28"/>
          <w:lang w:val="uk-UA"/>
        </w:rPr>
      </w:pPr>
      <w:r w:rsidRPr="00727B25">
        <w:rPr>
          <w:sz w:val="28"/>
          <w:szCs w:val="28"/>
          <w:lang w:val="uk-UA"/>
        </w:rPr>
        <w:t xml:space="preserve">Термін: </w:t>
      </w:r>
      <w:r>
        <w:rPr>
          <w:sz w:val="28"/>
          <w:szCs w:val="28"/>
          <w:lang w:val="uk-UA"/>
        </w:rPr>
        <w:t>04</w:t>
      </w:r>
      <w:r w:rsidRPr="00727B25">
        <w:rPr>
          <w:sz w:val="28"/>
          <w:szCs w:val="28"/>
          <w:lang w:val="uk-UA"/>
        </w:rPr>
        <w:t xml:space="preserve">.06.2021 з </w:t>
      </w:r>
      <w:r>
        <w:rPr>
          <w:sz w:val="28"/>
          <w:szCs w:val="28"/>
          <w:lang w:val="uk-UA"/>
        </w:rPr>
        <w:t>10</w:t>
      </w:r>
      <w:r w:rsidRPr="00727B25">
        <w:rPr>
          <w:sz w:val="28"/>
          <w:szCs w:val="28"/>
          <w:lang w:val="uk-UA"/>
        </w:rPr>
        <w:t xml:space="preserve">.00 до </w:t>
      </w:r>
      <w:r>
        <w:rPr>
          <w:sz w:val="28"/>
          <w:szCs w:val="28"/>
          <w:lang w:val="uk-UA"/>
        </w:rPr>
        <w:t>10.30</w:t>
      </w:r>
      <w:r w:rsidRPr="002F3DAB">
        <w:rPr>
          <w:sz w:val="28"/>
          <w:szCs w:val="28"/>
          <w:lang w:val="uk-UA"/>
        </w:rPr>
        <w:tab/>
      </w:r>
    </w:p>
    <w:p w:rsidR="00D937B7" w:rsidRPr="00FE59ED" w:rsidRDefault="001C1CE4" w:rsidP="001C1CE4">
      <w:pPr>
        <w:jc w:val="both"/>
        <w:rPr>
          <w:sz w:val="28"/>
          <w:szCs w:val="28"/>
          <w:lang w:val="uk-UA"/>
        </w:rPr>
      </w:pPr>
      <w:r>
        <w:rPr>
          <w:sz w:val="28"/>
          <w:szCs w:val="28"/>
          <w:lang w:val="uk-UA"/>
        </w:rPr>
        <w:t xml:space="preserve">3. </w:t>
      </w:r>
      <w:r w:rsidR="00D937B7">
        <w:rPr>
          <w:sz w:val="28"/>
          <w:szCs w:val="28"/>
          <w:lang w:val="uk-UA"/>
        </w:rPr>
        <w:t>СЛУХАЛИ:</w:t>
      </w:r>
    </w:p>
    <w:p w:rsidR="00D937B7" w:rsidRDefault="00D937B7" w:rsidP="00D937B7">
      <w:pPr>
        <w:tabs>
          <w:tab w:val="left" w:pos="567"/>
        </w:tabs>
        <w:jc w:val="both"/>
        <w:rPr>
          <w:sz w:val="28"/>
          <w:szCs w:val="28"/>
          <w:lang w:val="uk-UA"/>
        </w:rPr>
      </w:pPr>
      <w:r>
        <w:rPr>
          <w:sz w:val="28"/>
          <w:szCs w:val="28"/>
          <w:lang w:val="uk-UA"/>
        </w:rPr>
        <w:t>Андрія ТОЛСТОГО, в.о. директора, з інформацією про виконання рішень попереднього засідання педагогічної ради.</w:t>
      </w:r>
    </w:p>
    <w:p w:rsidR="00D937B7" w:rsidRDefault="00D937B7" w:rsidP="00D937B7">
      <w:pPr>
        <w:tabs>
          <w:tab w:val="left" w:pos="567"/>
        </w:tabs>
        <w:jc w:val="both"/>
        <w:rPr>
          <w:sz w:val="28"/>
          <w:szCs w:val="28"/>
          <w:lang w:val="uk-UA"/>
        </w:rPr>
      </w:pPr>
    </w:p>
    <w:p w:rsidR="00D937B7" w:rsidRDefault="00D937B7" w:rsidP="00D937B7">
      <w:pPr>
        <w:tabs>
          <w:tab w:val="left" w:pos="567"/>
        </w:tabs>
        <w:jc w:val="both"/>
        <w:rPr>
          <w:sz w:val="28"/>
          <w:szCs w:val="28"/>
          <w:lang w:val="uk-UA"/>
        </w:rPr>
      </w:pPr>
      <w:r w:rsidRPr="00DE5D45">
        <w:rPr>
          <w:sz w:val="28"/>
          <w:szCs w:val="28"/>
          <w:lang w:val="uk-UA"/>
        </w:rPr>
        <w:t>УХВАЛИЛИ:</w:t>
      </w:r>
    </w:p>
    <w:p w:rsidR="00D937B7" w:rsidRDefault="00D937B7" w:rsidP="00D937B7">
      <w:pPr>
        <w:tabs>
          <w:tab w:val="left" w:pos="567"/>
        </w:tabs>
        <w:jc w:val="both"/>
        <w:rPr>
          <w:sz w:val="28"/>
          <w:szCs w:val="28"/>
          <w:lang w:val="uk-UA"/>
        </w:rPr>
      </w:pPr>
    </w:p>
    <w:p w:rsidR="00D937B7" w:rsidRDefault="00D937B7" w:rsidP="00D937B7">
      <w:pPr>
        <w:tabs>
          <w:tab w:val="left" w:pos="567"/>
        </w:tabs>
        <w:jc w:val="both"/>
        <w:rPr>
          <w:sz w:val="28"/>
          <w:szCs w:val="28"/>
          <w:lang w:val="uk-UA"/>
        </w:rPr>
      </w:pPr>
      <w:r>
        <w:rPr>
          <w:sz w:val="28"/>
          <w:szCs w:val="28"/>
          <w:lang w:val="uk-UA"/>
        </w:rPr>
        <w:t>1.Інформацію в.о. директора взяти до відома.</w:t>
      </w:r>
    </w:p>
    <w:p w:rsidR="00D937B7" w:rsidRPr="00C53DB3" w:rsidRDefault="00D937B7" w:rsidP="00D937B7">
      <w:pPr>
        <w:spacing w:line="360" w:lineRule="auto"/>
        <w:rPr>
          <w:sz w:val="28"/>
          <w:szCs w:val="28"/>
          <w:lang w:val="uk-UA"/>
        </w:rPr>
      </w:pPr>
    </w:p>
    <w:p w:rsidR="00D937B7" w:rsidRPr="00CD255F" w:rsidRDefault="00D937B7" w:rsidP="00D937B7">
      <w:pPr>
        <w:spacing w:line="360" w:lineRule="auto"/>
        <w:jc w:val="both"/>
        <w:rPr>
          <w:sz w:val="28"/>
          <w:szCs w:val="28"/>
          <w:lang w:val="uk-UA"/>
        </w:rPr>
      </w:pPr>
      <w:r w:rsidRPr="00CD255F">
        <w:rPr>
          <w:sz w:val="28"/>
          <w:szCs w:val="28"/>
          <w:lang w:val="uk-UA"/>
        </w:rPr>
        <w:t>Голова педради</w:t>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Pr>
          <w:sz w:val="28"/>
          <w:szCs w:val="28"/>
          <w:lang w:val="uk-UA"/>
        </w:rPr>
        <w:t>Андрій ТОЛСТОЙ</w:t>
      </w:r>
    </w:p>
    <w:p w:rsidR="00C95DB9" w:rsidRPr="00D937B7" w:rsidRDefault="00D937B7" w:rsidP="00D937B7">
      <w:pPr>
        <w:spacing w:line="360" w:lineRule="auto"/>
        <w:jc w:val="both"/>
        <w:rPr>
          <w:sz w:val="28"/>
          <w:szCs w:val="28"/>
          <w:lang w:val="uk-UA"/>
        </w:rPr>
      </w:pPr>
      <w:r w:rsidRPr="00CD255F">
        <w:rPr>
          <w:sz w:val="28"/>
          <w:szCs w:val="28"/>
          <w:lang w:val="uk-UA"/>
        </w:rPr>
        <w:t>Секретар</w:t>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Pr>
          <w:sz w:val="28"/>
          <w:szCs w:val="28"/>
          <w:lang w:val="uk-UA"/>
        </w:rPr>
        <w:t>Світлана ГУНБІНА</w:t>
      </w:r>
    </w:p>
    <w:sectPr w:rsidR="00C95DB9" w:rsidRPr="00D937B7" w:rsidSect="00C372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7354"/>
    <w:multiLevelType w:val="hybridMultilevel"/>
    <w:tmpl w:val="E0AEF742"/>
    <w:lvl w:ilvl="0" w:tplc="22821D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2B76F4"/>
    <w:multiLevelType w:val="multilevel"/>
    <w:tmpl w:val="62FA7622"/>
    <w:lvl w:ilvl="0">
      <w:start w:val="2"/>
      <w:numFmt w:val="decimal"/>
      <w:lvlText w:val="%1."/>
      <w:lvlJc w:val="left"/>
      <w:pPr>
        <w:ind w:left="360" w:hanging="360"/>
      </w:pPr>
      <w:rPr>
        <w:rFonts w:hint="default"/>
      </w:rPr>
    </w:lvl>
    <w:lvl w:ilvl="1">
      <w:start w:val="1"/>
      <w:numFmt w:val="decimal"/>
      <w:isLgl/>
      <w:lvlText w:val="%2."/>
      <w:lvlJc w:val="left"/>
      <w:pPr>
        <w:ind w:left="862" w:hanging="72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EEA6225"/>
    <w:multiLevelType w:val="multilevel"/>
    <w:tmpl w:val="99942F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3" w15:restartNumberingAfterBreak="0">
    <w:nsid w:val="4FA36B4F"/>
    <w:multiLevelType w:val="hybridMultilevel"/>
    <w:tmpl w:val="A470E0AA"/>
    <w:lvl w:ilvl="0" w:tplc="562E7E0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A95"/>
    <w:rsid w:val="000444A1"/>
    <w:rsid w:val="001C1CE4"/>
    <w:rsid w:val="00742523"/>
    <w:rsid w:val="007F2FE1"/>
    <w:rsid w:val="00C37205"/>
    <w:rsid w:val="00C95DB9"/>
    <w:rsid w:val="00D937B7"/>
    <w:rsid w:val="00E1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16CF8-7902-8D4B-8802-3B6D95A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7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9006</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2</cp:revision>
  <dcterms:created xsi:type="dcterms:W3CDTF">2021-06-08T12:17:00Z</dcterms:created>
  <dcterms:modified xsi:type="dcterms:W3CDTF">2021-06-08T12:17:00Z</dcterms:modified>
</cp:coreProperties>
</file>