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6D" w:rsidRPr="00112E9D" w:rsidRDefault="00667D6D" w:rsidP="006B7745">
      <w:pPr>
        <w:spacing w:before="100" w:beforeAutospacing="1" w:after="100" w:afterAutospacing="1"/>
        <w:jc w:val="both"/>
        <w:rPr>
          <w:b/>
          <w:bCs/>
          <w:i/>
          <w:iCs/>
        </w:rPr>
      </w:pPr>
      <w:bookmarkStart w:id="0" w:name="_GoBack"/>
      <w:r>
        <w:rPr>
          <w:b/>
          <w:bCs/>
          <w:i/>
          <w:iCs/>
        </w:rPr>
        <w:t>П</w:t>
      </w:r>
      <w:r w:rsidRPr="00112E9D">
        <w:rPr>
          <w:b/>
          <w:bCs/>
          <w:i/>
          <w:iCs/>
        </w:rPr>
        <w:t xml:space="preserve">оради </w:t>
      </w:r>
      <w:r>
        <w:rPr>
          <w:b/>
          <w:bCs/>
          <w:i/>
          <w:iCs/>
        </w:rPr>
        <w:t xml:space="preserve">учням </w:t>
      </w:r>
      <w:r w:rsidRPr="00112E9D">
        <w:rPr>
          <w:b/>
          <w:bCs/>
          <w:i/>
          <w:iCs/>
        </w:rPr>
        <w:t>з само</w:t>
      </w:r>
      <w:r w:rsidRPr="00112E9D">
        <w:rPr>
          <w:b/>
          <w:bCs/>
          <w:i/>
          <w:iCs/>
        </w:rPr>
        <w:softHyphen/>
        <w:t>виховання</w:t>
      </w:r>
      <w:bookmarkEnd w:id="0"/>
      <w:r w:rsidRPr="00112E9D">
        <w:rPr>
          <w:b/>
          <w:bCs/>
          <w:i/>
          <w:iCs/>
        </w:rPr>
        <w:t xml:space="preserve">: </w:t>
      </w:r>
    </w:p>
    <w:p w:rsidR="00667D6D" w:rsidRDefault="00667D6D" w:rsidP="006B7745">
      <w:pPr>
        <w:spacing w:before="100" w:beforeAutospacing="1" w:after="100" w:afterAutospacing="1"/>
        <w:jc w:val="both"/>
      </w:pPr>
      <w:r>
        <w:t xml:space="preserve">1. Коли берешся за будь-яку справу, подумай: який результат повинен отримати. </w:t>
      </w:r>
    </w:p>
    <w:p w:rsidR="00667D6D" w:rsidRDefault="00667D6D" w:rsidP="006B7745">
      <w:pPr>
        <w:spacing w:before="100" w:beforeAutospacing="1" w:after="100" w:afterAutospacing="1"/>
        <w:jc w:val="both"/>
      </w:pPr>
      <w:r>
        <w:t>2. Записуй згідно з важливістю свої тер</w:t>
      </w:r>
      <w:r>
        <w:softHyphen/>
        <w:t xml:space="preserve">мінові справи, які маєш виконати протягом тижня, дня. </w:t>
      </w:r>
    </w:p>
    <w:p w:rsidR="00667D6D" w:rsidRDefault="00667D6D" w:rsidP="006B7745">
      <w:pPr>
        <w:spacing w:before="100" w:beforeAutospacing="1" w:after="100" w:afterAutospacing="1"/>
        <w:jc w:val="both"/>
      </w:pPr>
      <w:r>
        <w:t xml:space="preserve">Берись за справу сміливо і не відступай, поки її не виконаєш. Якщо в кінці тижня або дня залишаються невиконаними один чи два запланованих тобою пункти, перепиши їх у план на наступний тиждень (наступний день). </w:t>
      </w:r>
    </w:p>
    <w:p w:rsidR="00667D6D" w:rsidRDefault="00667D6D" w:rsidP="006B7745">
      <w:pPr>
        <w:spacing w:before="100" w:beforeAutospacing="1" w:after="100" w:afterAutospacing="1"/>
        <w:jc w:val="both"/>
      </w:pPr>
      <w:r>
        <w:t>3. Візьми собі за правило обов'язково аналізувати: чому саме ти не виконав той чи інший пункт. Намагайся сам усувати причини невиконання. Спочатку це здава</w:t>
      </w:r>
      <w:r>
        <w:softHyphen/>
        <w:t>тиметься важким, але з часом ти зрозу</w:t>
      </w:r>
      <w:r>
        <w:softHyphen/>
        <w:t>мієш, що головне — це правильно оцінюва</w:t>
      </w:r>
      <w:r>
        <w:softHyphen/>
        <w:t xml:space="preserve">ти свої сили і не гаяти марно часу. </w:t>
      </w:r>
    </w:p>
    <w:p w:rsidR="00667D6D" w:rsidRDefault="00667D6D" w:rsidP="006B7745">
      <w:pPr>
        <w:spacing w:before="100" w:beforeAutospacing="1" w:after="100" w:afterAutospacing="1"/>
        <w:jc w:val="both"/>
      </w:pPr>
      <w:r>
        <w:t>4. Ніколи не практикуй перенесення ви</w:t>
      </w:r>
      <w:r>
        <w:softHyphen/>
        <w:t>конання справи на наступний день. При</w:t>
      </w:r>
      <w:r>
        <w:softHyphen/>
        <w:t>ступай до виконання запланованого одра</w:t>
      </w:r>
      <w:r>
        <w:softHyphen/>
        <w:t xml:space="preserve">зу ж, без зволікань. </w:t>
      </w:r>
    </w:p>
    <w:p w:rsidR="00667D6D" w:rsidRDefault="00667D6D" w:rsidP="006B7745">
      <w:pPr>
        <w:spacing w:before="100" w:beforeAutospacing="1" w:after="100" w:afterAutospacing="1"/>
        <w:jc w:val="both"/>
      </w:pPr>
      <w:r>
        <w:t>5. Не роби жодних попускань, навчися своїм примхам відповідати коротко, але твердо — «ні».</w:t>
      </w:r>
    </w:p>
    <w:p w:rsidR="00667D6D" w:rsidRDefault="00667D6D" w:rsidP="006B7745">
      <w:pPr>
        <w:spacing w:before="100" w:beforeAutospacing="1" w:after="100" w:afterAutospacing="1"/>
        <w:jc w:val="both"/>
      </w:pPr>
      <w:r>
        <w:t>6. Навчися сам собі наказувати, будь до себе непохитним, але став перед собою завдання реальні, ні в якому разі «не зари</w:t>
      </w:r>
      <w:r>
        <w:softHyphen/>
        <w:t>вайся», бо не спрацює твій внутрішній на</w:t>
      </w:r>
      <w:r>
        <w:softHyphen/>
        <w:t xml:space="preserve">каз «Так треба», «Я мушу». </w:t>
      </w:r>
    </w:p>
    <w:p w:rsidR="00667D6D" w:rsidRDefault="00667D6D" w:rsidP="006B7745">
      <w:pPr>
        <w:spacing w:before="100" w:beforeAutospacing="1" w:after="100" w:afterAutospacing="1"/>
        <w:jc w:val="both"/>
      </w:pPr>
      <w:r>
        <w:t>7. Спробуй проаналізувати: на що ти пе</w:t>
      </w:r>
      <w:r>
        <w:softHyphen/>
        <w:t xml:space="preserve">реважно витрачаєш свій вільний час? </w:t>
      </w:r>
    </w:p>
    <w:p w:rsidR="00667D6D" w:rsidRDefault="00667D6D" w:rsidP="006B7745">
      <w:pPr>
        <w:spacing w:before="100" w:beforeAutospacing="1" w:after="100" w:afterAutospacing="1"/>
        <w:jc w:val="both"/>
      </w:pPr>
      <w:r>
        <w:t>8. Твій організм здатний до тривалих на</w:t>
      </w:r>
      <w:r>
        <w:softHyphen/>
        <w:t xml:space="preserve">вантажень, але, щоб уникнути стомлення, переборюй втому, змінюй види діяльності протягом дня. </w:t>
      </w:r>
    </w:p>
    <w:p w:rsidR="00667D6D" w:rsidRDefault="00667D6D" w:rsidP="006B7745">
      <w:pPr>
        <w:spacing w:before="100" w:beforeAutospacing="1" w:after="100" w:afterAutospacing="1"/>
        <w:jc w:val="both"/>
      </w:pPr>
      <w:r>
        <w:t>9. Приймаючи на себе будь-яке завдан</w:t>
      </w:r>
      <w:r>
        <w:softHyphen/>
        <w:t>ня навчитися слухати уважно вказівки до</w:t>
      </w:r>
      <w:r>
        <w:softHyphen/>
        <w:t xml:space="preserve">рослих, користуйся нотатками, щоб нічого не пропустити повз увагу і зберегти час. </w:t>
      </w:r>
    </w:p>
    <w:p w:rsidR="00667D6D" w:rsidRDefault="00667D6D" w:rsidP="006B7745">
      <w:pPr>
        <w:spacing w:before="100" w:beforeAutospacing="1" w:after="100" w:afterAutospacing="1"/>
        <w:jc w:val="both"/>
      </w:pPr>
      <w:r>
        <w:t xml:space="preserve"> </w:t>
      </w:r>
      <w:r w:rsidRPr="009C5AF3">
        <w:rPr>
          <w:b/>
          <w:bCs/>
        </w:rPr>
        <w:t xml:space="preserve">Основні правила поведінки при самовихованні </w:t>
      </w:r>
    </w:p>
    <w:p w:rsidR="00667D6D" w:rsidRDefault="00667D6D" w:rsidP="006B7745">
      <w:pPr>
        <w:spacing w:before="100" w:beforeAutospacing="1" w:after="100" w:afterAutospacing="1"/>
        <w:jc w:val="both"/>
      </w:pPr>
      <w:r>
        <w:t>Ніколи не уникати персональної відпові</w:t>
      </w:r>
      <w:r>
        <w:softHyphen/>
        <w:t xml:space="preserve">дальності. </w:t>
      </w:r>
    </w:p>
    <w:p w:rsidR="00667D6D" w:rsidRDefault="00667D6D" w:rsidP="006B7745">
      <w:pPr>
        <w:spacing w:before="100" w:beforeAutospacing="1" w:after="100" w:afterAutospacing="1"/>
        <w:jc w:val="both"/>
      </w:pPr>
      <w:r>
        <w:t>Свою думку не тільки виробляти, а й ви</w:t>
      </w:r>
      <w:r>
        <w:softHyphen/>
        <w:t xml:space="preserve">словлювати. </w:t>
      </w:r>
    </w:p>
    <w:p w:rsidR="00667D6D" w:rsidRDefault="00667D6D" w:rsidP="006B7745">
      <w:pPr>
        <w:spacing w:before="100" w:beforeAutospacing="1" w:after="100" w:afterAutospacing="1"/>
        <w:jc w:val="both"/>
      </w:pPr>
      <w:r>
        <w:t>Прагнути самостійно вирішувати усі пи</w:t>
      </w:r>
      <w:r>
        <w:softHyphen/>
        <w:t xml:space="preserve">тання, що стосуються власного життя. </w:t>
      </w:r>
    </w:p>
    <w:p w:rsidR="00667D6D" w:rsidRDefault="00667D6D" w:rsidP="006B7745">
      <w:pPr>
        <w:spacing w:before="100" w:beforeAutospacing="1" w:after="100" w:afterAutospacing="1"/>
        <w:jc w:val="both"/>
      </w:pPr>
      <w:r>
        <w:t xml:space="preserve">Не боятися помилок — просто треба їх своєчасно виправляти. </w:t>
      </w:r>
    </w:p>
    <w:p w:rsidR="00667D6D" w:rsidRDefault="00667D6D" w:rsidP="006B7745">
      <w:pPr>
        <w:spacing w:before="100" w:beforeAutospacing="1" w:after="100" w:afterAutospacing="1"/>
        <w:jc w:val="both"/>
      </w:pPr>
      <w:r>
        <w:t xml:space="preserve">Чесно визнавати неправоту, пам'ятати, що впертість — самозахист людини слабкої. </w:t>
      </w:r>
    </w:p>
    <w:p w:rsidR="00667D6D" w:rsidRDefault="00667D6D" w:rsidP="006B7745">
      <w:pPr>
        <w:spacing w:before="100" w:beforeAutospacing="1" w:after="100" w:afterAutospacing="1"/>
        <w:jc w:val="both"/>
      </w:pPr>
      <w:r>
        <w:t>Не вийде задумане — обов'язково роз</w:t>
      </w:r>
      <w:r>
        <w:softHyphen/>
        <w:t xml:space="preserve">берися, чому. Починай робити все спочатку і так доти, поки не вийде. </w:t>
      </w:r>
    </w:p>
    <w:p w:rsidR="00667D6D" w:rsidRDefault="00667D6D" w:rsidP="006B7745">
      <w:pPr>
        <w:spacing w:before="100" w:beforeAutospacing="1" w:after="100" w:afterAutospacing="1"/>
        <w:jc w:val="both"/>
      </w:pPr>
      <w:r>
        <w:t>Іноді учні (особливо старшого шкільного віку) звертаються до класного керівника за порадою щодо можливостей підвищення якості навчання. Як правило, такі старшо</w:t>
      </w:r>
      <w:r>
        <w:softHyphen/>
        <w:t>класники вже мають певні життєві плани, уявлення про свою майбутню професію та про вимоги, які ставить вона до спе</w:t>
      </w:r>
      <w:r>
        <w:softHyphen/>
        <w:t>ціаліста. Класний керівник може порадити своєму вихованцеві орієнтовну програму розумо</w:t>
      </w:r>
      <w:r>
        <w:softHyphen/>
        <w:t xml:space="preserve">вого самовиховання, ознайомивши його з такою пам'яткою: </w:t>
      </w:r>
    </w:p>
    <w:p w:rsidR="00667D6D" w:rsidRDefault="00667D6D" w:rsidP="006B7745">
      <w:pPr>
        <w:spacing w:before="100" w:beforeAutospacing="1" w:after="100" w:afterAutospacing="1"/>
        <w:jc w:val="both"/>
      </w:pPr>
    </w:p>
    <w:p w:rsidR="00667D6D" w:rsidRDefault="00667D6D" w:rsidP="006B7745">
      <w:pPr>
        <w:spacing w:before="100" w:beforeAutospacing="1" w:after="100" w:afterAutospacing="1"/>
        <w:jc w:val="both"/>
      </w:pPr>
      <w:r>
        <w:t xml:space="preserve">  </w:t>
      </w:r>
    </w:p>
    <w:p w:rsidR="00667D6D" w:rsidRDefault="00667D6D" w:rsidP="006B7745">
      <w:pPr>
        <w:spacing w:before="100" w:beforeAutospacing="1" w:after="100" w:afterAutospacing="1"/>
        <w:jc w:val="both"/>
        <w:rPr>
          <w:b/>
          <w:bCs/>
        </w:rPr>
      </w:pPr>
    </w:p>
    <w:sectPr w:rsidR="00667D6D" w:rsidSect="006B7745">
      <w:pgSz w:w="11906" w:h="16838"/>
      <w:pgMar w:top="568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76888"/>
    <w:multiLevelType w:val="multilevel"/>
    <w:tmpl w:val="C5E8D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595C691C"/>
    <w:multiLevelType w:val="multilevel"/>
    <w:tmpl w:val="C5E8D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387"/>
    <w:rsid w:val="00112E9D"/>
    <w:rsid w:val="003506F3"/>
    <w:rsid w:val="00366387"/>
    <w:rsid w:val="00667D6D"/>
    <w:rsid w:val="006B7745"/>
    <w:rsid w:val="008C41AF"/>
    <w:rsid w:val="009C5AF3"/>
    <w:rsid w:val="00AD0412"/>
    <w:rsid w:val="00D55B40"/>
    <w:rsid w:val="00F016A0"/>
    <w:rsid w:val="00F9500F"/>
    <w:rsid w:val="00FE1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4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1</Pages>
  <Words>354</Words>
  <Characters>2020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Anna</cp:lastModifiedBy>
  <cp:revision>3</cp:revision>
  <dcterms:created xsi:type="dcterms:W3CDTF">2018-11-12T10:51:00Z</dcterms:created>
  <dcterms:modified xsi:type="dcterms:W3CDTF">2018-11-26T11:43:00Z</dcterms:modified>
</cp:coreProperties>
</file>